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9F9" w:rsidRDefault="00F139F9" w:rsidP="00F139F9">
      <w:pPr>
        <w:spacing w:after="0" w:line="240" w:lineRule="auto"/>
        <w:jc w:val="center"/>
      </w:pPr>
      <w:r>
        <w:rPr>
          <w:rFonts w:ascii="Calibri" w:hAnsi="Calibri"/>
          <w:b/>
          <w:bCs/>
          <w:color w:val="BF0D3E"/>
          <w:sz w:val="48"/>
          <w:szCs w:val="48"/>
        </w:rPr>
        <w:t>Women and Leadership Conference 2018</w:t>
      </w:r>
    </w:p>
    <w:p w:rsidR="00F139F9" w:rsidRDefault="00F139F9" w:rsidP="00F139F9">
      <w:pPr>
        <w:spacing w:after="0" w:line="240" w:lineRule="auto"/>
        <w:jc w:val="center"/>
        <w:rPr>
          <w:rFonts w:ascii="Calibri" w:hAnsi="Calibri"/>
          <w:b/>
          <w:bCs/>
          <w:color w:val="BF0D3E"/>
          <w:sz w:val="28"/>
          <w:szCs w:val="32"/>
        </w:rPr>
      </w:pPr>
      <w:r>
        <w:rPr>
          <w:rFonts w:ascii="Calibri" w:hAnsi="Calibri"/>
          <w:b/>
          <w:bCs/>
          <w:i/>
          <w:iCs/>
          <w:color w:val="BF0D3E"/>
          <w:sz w:val="32"/>
          <w:szCs w:val="36"/>
        </w:rPr>
        <w:t>Inspiring leadership and developing talent</w:t>
      </w:r>
    </w:p>
    <w:p w:rsidR="00F139F9" w:rsidRDefault="00F139F9" w:rsidP="00F139F9">
      <w:pPr>
        <w:spacing w:after="0" w:line="240" w:lineRule="auto"/>
        <w:jc w:val="center"/>
        <w:rPr>
          <w:rFonts w:ascii="Calibri" w:hAnsi="Calibri"/>
          <w:b/>
          <w:bCs/>
          <w:color w:val="BF0D3E"/>
          <w:sz w:val="28"/>
          <w:szCs w:val="32"/>
        </w:rPr>
      </w:pPr>
    </w:p>
    <w:p w:rsidR="00F139F9" w:rsidRPr="00F139F9" w:rsidRDefault="00F139F9" w:rsidP="00F139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139F9">
        <w:rPr>
          <w:rFonts w:ascii="Calibri" w:hAnsi="Calibri"/>
          <w:b/>
          <w:bCs/>
          <w:color w:val="BF0D3E"/>
          <w:sz w:val="24"/>
          <w:szCs w:val="24"/>
        </w:rPr>
        <w:t>Monday 22</w:t>
      </w:r>
      <w:r w:rsidRPr="00F139F9">
        <w:rPr>
          <w:rFonts w:ascii="Calibri" w:hAnsi="Calibri"/>
          <w:b/>
          <w:bCs/>
          <w:color w:val="BF0D3E"/>
          <w:sz w:val="24"/>
          <w:szCs w:val="24"/>
          <w:vertAlign w:val="superscript"/>
        </w:rPr>
        <w:t>nd</w:t>
      </w:r>
      <w:r w:rsidRPr="00F139F9">
        <w:rPr>
          <w:rFonts w:ascii="Calibri" w:hAnsi="Calibri"/>
          <w:b/>
          <w:bCs/>
          <w:color w:val="BF0D3E"/>
          <w:sz w:val="24"/>
          <w:szCs w:val="24"/>
        </w:rPr>
        <w:t xml:space="preserve"> October, 10.00am - 2.00pm</w:t>
      </w:r>
    </w:p>
    <w:p w:rsidR="00F139F9" w:rsidRPr="00F139F9" w:rsidRDefault="00F139F9" w:rsidP="00F139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Calibri" w:hAnsi="Calibri"/>
          <w:b/>
          <w:bCs/>
          <w:color w:val="BF0D3E"/>
          <w:sz w:val="24"/>
          <w:szCs w:val="24"/>
        </w:rPr>
        <w:t xml:space="preserve">Macquarie Group, </w:t>
      </w:r>
      <w:r w:rsidRPr="00F139F9">
        <w:rPr>
          <w:rFonts w:ascii="Calibri" w:hAnsi="Calibri"/>
          <w:b/>
          <w:bCs/>
          <w:color w:val="BF0D3E"/>
          <w:sz w:val="24"/>
          <w:szCs w:val="24"/>
        </w:rPr>
        <w:t xml:space="preserve">28 </w:t>
      </w:r>
      <w:proofErr w:type="spellStart"/>
      <w:r w:rsidRPr="00F139F9">
        <w:rPr>
          <w:rFonts w:ascii="Calibri" w:hAnsi="Calibri"/>
          <w:b/>
          <w:bCs/>
          <w:color w:val="BF0D3E"/>
          <w:sz w:val="24"/>
          <w:szCs w:val="24"/>
        </w:rPr>
        <w:t>Ropemaker</w:t>
      </w:r>
      <w:proofErr w:type="spellEnd"/>
      <w:r w:rsidRPr="00F139F9">
        <w:rPr>
          <w:rFonts w:ascii="Calibri" w:hAnsi="Calibri"/>
          <w:b/>
          <w:bCs/>
          <w:color w:val="BF0D3E"/>
          <w:sz w:val="24"/>
          <w:szCs w:val="24"/>
        </w:rPr>
        <w:t xml:space="preserve"> St, London EC2Y 9HD</w:t>
      </w:r>
    </w:p>
    <w:p w:rsidR="00EE24ED" w:rsidRDefault="00EE24ED" w:rsidP="00CA0333">
      <w:pPr>
        <w:spacing w:after="0" w:line="240" w:lineRule="auto"/>
        <w:rPr>
          <w:b/>
          <w:sz w:val="26"/>
          <w:szCs w:val="26"/>
        </w:rPr>
      </w:pPr>
    </w:p>
    <w:p w:rsidR="00F139F9" w:rsidRPr="00EE24ED" w:rsidRDefault="00F139F9" w:rsidP="00CA0333">
      <w:pPr>
        <w:spacing w:after="0" w:line="240" w:lineRule="auto"/>
        <w:rPr>
          <w:b/>
          <w:sz w:val="26"/>
          <w:szCs w:val="26"/>
        </w:rPr>
      </w:pPr>
    </w:p>
    <w:p w:rsidR="00EE24ED" w:rsidRPr="00F139F9" w:rsidRDefault="00F139F9" w:rsidP="00CA0333">
      <w:pPr>
        <w:spacing w:after="0" w:line="240" w:lineRule="auto"/>
        <w:rPr>
          <w:b/>
          <w:sz w:val="24"/>
          <w:szCs w:val="24"/>
        </w:rPr>
      </w:pPr>
      <w:r w:rsidRPr="00F139F9">
        <w:rPr>
          <w:b/>
          <w:sz w:val="24"/>
          <w:szCs w:val="24"/>
        </w:rPr>
        <w:t>AGENDA</w:t>
      </w:r>
    </w:p>
    <w:p w:rsidR="00EE24ED" w:rsidRPr="00F139F9" w:rsidRDefault="00EE24ED" w:rsidP="00CA0333">
      <w:pPr>
        <w:spacing w:after="0" w:line="240" w:lineRule="auto"/>
        <w:rPr>
          <w:b/>
          <w:sz w:val="24"/>
          <w:szCs w:val="24"/>
        </w:rPr>
      </w:pPr>
    </w:p>
    <w:p w:rsidR="00CA0333" w:rsidRPr="00F139F9" w:rsidRDefault="00CA0333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  <w:r w:rsidRPr="00F139F9">
        <w:rPr>
          <w:b/>
          <w:sz w:val="24"/>
          <w:szCs w:val="24"/>
        </w:rPr>
        <w:t xml:space="preserve">9.30 </w:t>
      </w:r>
      <w:r w:rsidRPr="00F139F9">
        <w:rPr>
          <w:b/>
          <w:sz w:val="24"/>
          <w:szCs w:val="24"/>
        </w:rPr>
        <w:tab/>
        <w:t>Registration</w:t>
      </w:r>
    </w:p>
    <w:p w:rsidR="00CA0333" w:rsidRPr="00F139F9" w:rsidRDefault="00CA0333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</w:p>
    <w:p w:rsidR="00CA0333" w:rsidRPr="00F139F9" w:rsidRDefault="00CA0333" w:rsidP="00EE24ED">
      <w:pPr>
        <w:tabs>
          <w:tab w:val="left" w:pos="1134"/>
        </w:tabs>
        <w:spacing w:after="0" w:line="240" w:lineRule="auto"/>
        <w:rPr>
          <w:b/>
          <w:sz w:val="24"/>
          <w:szCs w:val="24"/>
        </w:rPr>
      </w:pPr>
      <w:r w:rsidRPr="00F139F9">
        <w:rPr>
          <w:b/>
          <w:sz w:val="24"/>
          <w:szCs w:val="24"/>
        </w:rPr>
        <w:t xml:space="preserve">10.00 </w:t>
      </w:r>
      <w:r w:rsidRPr="00F139F9">
        <w:rPr>
          <w:b/>
          <w:sz w:val="24"/>
          <w:szCs w:val="24"/>
        </w:rPr>
        <w:tab/>
        <w:t>Welcome</w:t>
      </w:r>
    </w:p>
    <w:p w:rsidR="00CA0333" w:rsidRPr="00F139F9" w:rsidRDefault="00EE24ED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  <w:r w:rsidRPr="00F139F9">
        <w:rPr>
          <w:sz w:val="24"/>
          <w:szCs w:val="24"/>
        </w:rPr>
        <w:tab/>
      </w:r>
      <w:r w:rsidR="00CA0333" w:rsidRPr="00F139F9">
        <w:rPr>
          <w:sz w:val="24"/>
          <w:szCs w:val="24"/>
        </w:rPr>
        <w:t>Guljabeen Rahman, Voluntary Action Islington</w:t>
      </w:r>
    </w:p>
    <w:p w:rsidR="00CA0333" w:rsidRPr="00F139F9" w:rsidRDefault="00CA0333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</w:p>
    <w:p w:rsidR="00CA0333" w:rsidRPr="00F139F9" w:rsidRDefault="00CA0333" w:rsidP="00EE24ED">
      <w:pPr>
        <w:tabs>
          <w:tab w:val="left" w:pos="1134"/>
        </w:tabs>
        <w:spacing w:after="0" w:line="240" w:lineRule="auto"/>
        <w:rPr>
          <w:b/>
          <w:sz w:val="24"/>
          <w:szCs w:val="24"/>
        </w:rPr>
      </w:pPr>
      <w:r w:rsidRPr="00F139F9">
        <w:rPr>
          <w:b/>
          <w:sz w:val="24"/>
          <w:szCs w:val="24"/>
        </w:rPr>
        <w:t>10.10</w:t>
      </w:r>
      <w:r w:rsidRPr="00F139F9">
        <w:rPr>
          <w:b/>
          <w:sz w:val="24"/>
          <w:szCs w:val="24"/>
        </w:rPr>
        <w:tab/>
        <w:t>Key Note:</w:t>
      </w:r>
      <w:r w:rsidRPr="00F139F9">
        <w:rPr>
          <w:b/>
          <w:sz w:val="24"/>
          <w:szCs w:val="24"/>
        </w:rPr>
        <w:tab/>
      </w:r>
      <w:r w:rsidR="00E540F6">
        <w:rPr>
          <w:b/>
          <w:sz w:val="24"/>
          <w:szCs w:val="24"/>
        </w:rPr>
        <w:t>Bringing Love into the Work Place</w:t>
      </w:r>
    </w:p>
    <w:p w:rsidR="00CA0333" w:rsidRPr="00F139F9" w:rsidRDefault="00CA0333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  <w:r w:rsidRPr="00F139F9">
        <w:rPr>
          <w:sz w:val="24"/>
          <w:szCs w:val="24"/>
        </w:rPr>
        <w:tab/>
        <w:t>Caron Bradshaw, Charities Finance Group</w:t>
      </w:r>
    </w:p>
    <w:p w:rsidR="00CA0333" w:rsidRPr="00F139F9" w:rsidRDefault="00CA0333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</w:p>
    <w:p w:rsidR="00031E3A" w:rsidRPr="00031E3A" w:rsidRDefault="00CA0333" w:rsidP="00031E3A">
      <w:pPr>
        <w:tabs>
          <w:tab w:val="left" w:pos="1134"/>
        </w:tabs>
        <w:spacing w:after="0" w:line="240" w:lineRule="auto"/>
        <w:rPr>
          <w:b/>
        </w:rPr>
      </w:pPr>
      <w:r w:rsidRPr="00F139F9">
        <w:rPr>
          <w:b/>
          <w:sz w:val="24"/>
          <w:szCs w:val="24"/>
        </w:rPr>
        <w:t>10.25</w:t>
      </w:r>
      <w:r w:rsidRPr="00F139F9">
        <w:rPr>
          <w:b/>
          <w:sz w:val="24"/>
          <w:szCs w:val="24"/>
        </w:rPr>
        <w:tab/>
      </w:r>
      <w:r w:rsidR="00031E3A">
        <w:rPr>
          <w:b/>
          <w:sz w:val="24"/>
          <w:szCs w:val="24"/>
        </w:rPr>
        <w:t>Women Leading C</w:t>
      </w:r>
      <w:r w:rsidR="00031E3A" w:rsidRPr="00031E3A">
        <w:rPr>
          <w:b/>
          <w:sz w:val="24"/>
          <w:szCs w:val="24"/>
        </w:rPr>
        <w:t xml:space="preserve">harities: </w:t>
      </w:r>
      <w:r w:rsidR="00031E3A">
        <w:rPr>
          <w:b/>
          <w:sz w:val="24"/>
          <w:szCs w:val="24"/>
        </w:rPr>
        <w:t>Making S</w:t>
      </w:r>
      <w:r w:rsidR="00031E3A" w:rsidRPr="00031E3A">
        <w:rPr>
          <w:b/>
          <w:sz w:val="24"/>
          <w:szCs w:val="24"/>
        </w:rPr>
        <w:t xml:space="preserve">ense of the </w:t>
      </w:r>
      <w:r w:rsidR="00031E3A">
        <w:rPr>
          <w:b/>
          <w:sz w:val="24"/>
          <w:szCs w:val="24"/>
        </w:rPr>
        <w:t>S</w:t>
      </w:r>
      <w:r w:rsidR="00031E3A" w:rsidRPr="00031E3A">
        <w:rPr>
          <w:b/>
          <w:sz w:val="24"/>
          <w:szCs w:val="24"/>
        </w:rPr>
        <w:t>tatistics</w:t>
      </w:r>
    </w:p>
    <w:p w:rsidR="003059A9" w:rsidRPr="00F139F9" w:rsidRDefault="003059A9" w:rsidP="00F139F9">
      <w:pPr>
        <w:tabs>
          <w:tab w:val="left" w:pos="1134"/>
        </w:tabs>
        <w:spacing w:after="0" w:line="240" w:lineRule="auto"/>
        <w:ind w:left="1134"/>
        <w:rPr>
          <w:sz w:val="24"/>
          <w:szCs w:val="24"/>
        </w:rPr>
      </w:pPr>
      <w:proofErr w:type="spellStart"/>
      <w:r w:rsidRPr="00F139F9">
        <w:rPr>
          <w:sz w:val="24"/>
          <w:szCs w:val="24"/>
        </w:rPr>
        <w:t>Kristiana</w:t>
      </w:r>
      <w:proofErr w:type="spellEnd"/>
      <w:r w:rsidRPr="00F139F9">
        <w:rPr>
          <w:sz w:val="24"/>
          <w:szCs w:val="24"/>
        </w:rPr>
        <w:t xml:space="preserve"> </w:t>
      </w:r>
      <w:proofErr w:type="spellStart"/>
      <w:r w:rsidRPr="00F139F9">
        <w:rPr>
          <w:sz w:val="24"/>
          <w:szCs w:val="24"/>
        </w:rPr>
        <w:t>Wrixon</w:t>
      </w:r>
      <w:proofErr w:type="spellEnd"/>
      <w:r w:rsidRPr="00F139F9">
        <w:rPr>
          <w:sz w:val="24"/>
          <w:szCs w:val="24"/>
        </w:rPr>
        <w:t>, Association of Chief Executives</w:t>
      </w:r>
      <w:r w:rsidR="00EE24ED" w:rsidRPr="00F139F9">
        <w:rPr>
          <w:sz w:val="24"/>
          <w:szCs w:val="24"/>
        </w:rPr>
        <w:t xml:space="preserve"> of Voluntary </w:t>
      </w:r>
      <w:r w:rsidRPr="00F139F9">
        <w:rPr>
          <w:sz w:val="24"/>
          <w:szCs w:val="24"/>
        </w:rPr>
        <w:t>Organisations</w:t>
      </w:r>
    </w:p>
    <w:p w:rsidR="003059A9" w:rsidRPr="00F139F9" w:rsidRDefault="003059A9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</w:p>
    <w:p w:rsidR="003059A9" w:rsidRPr="00F139F9" w:rsidRDefault="003059A9" w:rsidP="00EE24ED">
      <w:pPr>
        <w:tabs>
          <w:tab w:val="left" w:pos="1134"/>
        </w:tabs>
        <w:spacing w:after="0" w:line="240" w:lineRule="auto"/>
        <w:rPr>
          <w:b/>
          <w:sz w:val="24"/>
          <w:szCs w:val="24"/>
        </w:rPr>
      </w:pPr>
      <w:r w:rsidRPr="00F139F9">
        <w:rPr>
          <w:b/>
          <w:sz w:val="24"/>
          <w:szCs w:val="24"/>
        </w:rPr>
        <w:t>10.40</w:t>
      </w:r>
      <w:r w:rsidRPr="00F139F9">
        <w:rPr>
          <w:b/>
          <w:sz w:val="24"/>
          <w:szCs w:val="24"/>
        </w:rPr>
        <w:tab/>
      </w:r>
      <w:r w:rsidR="0057166A">
        <w:rPr>
          <w:b/>
          <w:sz w:val="24"/>
          <w:szCs w:val="24"/>
        </w:rPr>
        <w:t>Parenthood &amp; Leadership Ambitions</w:t>
      </w:r>
    </w:p>
    <w:p w:rsidR="003059A9" w:rsidRPr="00F139F9" w:rsidRDefault="00031E3A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Verena </w:t>
      </w:r>
      <w:proofErr w:type="spellStart"/>
      <w:r>
        <w:rPr>
          <w:sz w:val="24"/>
          <w:szCs w:val="24"/>
        </w:rPr>
        <w:t>Hefti</w:t>
      </w:r>
      <w:proofErr w:type="spellEnd"/>
      <w:r>
        <w:rPr>
          <w:sz w:val="24"/>
          <w:szCs w:val="24"/>
        </w:rPr>
        <w:t xml:space="preserve">, </w:t>
      </w:r>
      <w:r w:rsidR="003059A9" w:rsidRPr="00F139F9">
        <w:rPr>
          <w:sz w:val="24"/>
          <w:szCs w:val="24"/>
        </w:rPr>
        <w:t>Leaders Plus</w:t>
      </w:r>
    </w:p>
    <w:p w:rsidR="003059A9" w:rsidRPr="00F139F9" w:rsidRDefault="003059A9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</w:p>
    <w:p w:rsidR="003059A9" w:rsidRPr="00F139F9" w:rsidRDefault="003059A9" w:rsidP="00EE24ED">
      <w:pPr>
        <w:tabs>
          <w:tab w:val="left" w:pos="1134"/>
        </w:tabs>
        <w:spacing w:after="0" w:line="240" w:lineRule="auto"/>
        <w:rPr>
          <w:b/>
          <w:sz w:val="24"/>
          <w:szCs w:val="24"/>
        </w:rPr>
      </w:pPr>
      <w:r w:rsidRPr="00F139F9">
        <w:rPr>
          <w:b/>
          <w:sz w:val="24"/>
          <w:szCs w:val="24"/>
        </w:rPr>
        <w:t xml:space="preserve">10.55 </w:t>
      </w:r>
      <w:r w:rsidRPr="00F139F9">
        <w:rPr>
          <w:b/>
          <w:sz w:val="24"/>
          <w:szCs w:val="24"/>
        </w:rPr>
        <w:tab/>
        <w:t>Panel Discussion and Q&amp;A</w:t>
      </w:r>
    </w:p>
    <w:p w:rsidR="003059A9" w:rsidRPr="00F139F9" w:rsidRDefault="003059A9" w:rsidP="00EE24ED">
      <w:pPr>
        <w:tabs>
          <w:tab w:val="left" w:pos="1134"/>
        </w:tabs>
        <w:spacing w:after="0" w:line="240" w:lineRule="auto"/>
        <w:rPr>
          <w:b/>
          <w:sz w:val="24"/>
          <w:szCs w:val="24"/>
        </w:rPr>
      </w:pPr>
    </w:p>
    <w:p w:rsidR="003059A9" w:rsidRPr="00F139F9" w:rsidRDefault="003059A9" w:rsidP="00EE24ED">
      <w:pPr>
        <w:tabs>
          <w:tab w:val="left" w:pos="1134"/>
        </w:tabs>
        <w:spacing w:after="0" w:line="240" w:lineRule="auto"/>
        <w:rPr>
          <w:b/>
          <w:sz w:val="24"/>
          <w:szCs w:val="24"/>
        </w:rPr>
      </w:pPr>
      <w:r w:rsidRPr="00F139F9">
        <w:rPr>
          <w:b/>
          <w:sz w:val="24"/>
          <w:szCs w:val="24"/>
        </w:rPr>
        <w:t>11.20</w:t>
      </w:r>
      <w:r w:rsidRPr="00F139F9">
        <w:rPr>
          <w:b/>
          <w:sz w:val="24"/>
          <w:szCs w:val="24"/>
        </w:rPr>
        <w:tab/>
        <w:t>Comfort Break</w:t>
      </w:r>
    </w:p>
    <w:p w:rsidR="003059A9" w:rsidRPr="00F139F9" w:rsidRDefault="003059A9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</w:p>
    <w:p w:rsidR="003059A9" w:rsidRPr="00F139F9" w:rsidRDefault="003059A9" w:rsidP="00EE24ED">
      <w:pPr>
        <w:tabs>
          <w:tab w:val="left" w:pos="1134"/>
        </w:tabs>
        <w:spacing w:after="0" w:line="240" w:lineRule="auto"/>
        <w:rPr>
          <w:b/>
          <w:sz w:val="24"/>
          <w:szCs w:val="24"/>
        </w:rPr>
      </w:pPr>
      <w:r w:rsidRPr="00F139F9">
        <w:rPr>
          <w:b/>
          <w:sz w:val="24"/>
          <w:szCs w:val="24"/>
        </w:rPr>
        <w:t>11.35</w:t>
      </w:r>
      <w:r w:rsidRPr="00F139F9">
        <w:rPr>
          <w:b/>
          <w:sz w:val="24"/>
          <w:szCs w:val="24"/>
        </w:rPr>
        <w:tab/>
      </w:r>
      <w:r w:rsidR="0031122D">
        <w:rPr>
          <w:b/>
          <w:sz w:val="24"/>
          <w:szCs w:val="24"/>
        </w:rPr>
        <w:t xml:space="preserve">The Value of </w:t>
      </w:r>
      <w:r w:rsidR="00AB23B2">
        <w:rPr>
          <w:b/>
          <w:sz w:val="24"/>
          <w:szCs w:val="24"/>
        </w:rPr>
        <w:t>Social Action</w:t>
      </w:r>
      <w:r w:rsidR="0031122D">
        <w:rPr>
          <w:b/>
          <w:sz w:val="24"/>
          <w:szCs w:val="24"/>
        </w:rPr>
        <w:t xml:space="preserve"> for Women</w:t>
      </w:r>
    </w:p>
    <w:p w:rsidR="00EE24ED" w:rsidRPr="00F139F9" w:rsidRDefault="00EE24ED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  <w:r w:rsidRPr="00F139F9">
        <w:rPr>
          <w:sz w:val="24"/>
          <w:szCs w:val="24"/>
        </w:rPr>
        <w:tab/>
        <w:t>Tebs Rashid, Black Training and Enterprise Group</w:t>
      </w:r>
    </w:p>
    <w:p w:rsidR="003059A9" w:rsidRPr="00F139F9" w:rsidRDefault="003059A9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</w:p>
    <w:p w:rsidR="003059A9" w:rsidRPr="00F139F9" w:rsidRDefault="003059A9" w:rsidP="00F139F9">
      <w:pPr>
        <w:tabs>
          <w:tab w:val="left" w:pos="1134"/>
        </w:tabs>
        <w:spacing w:after="0" w:line="240" w:lineRule="auto"/>
        <w:ind w:left="1134" w:hanging="1134"/>
        <w:rPr>
          <w:b/>
          <w:sz w:val="24"/>
          <w:szCs w:val="24"/>
        </w:rPr>
      </w:pPr>
      <w:r w:rsidRPr="00F139F9">
        <w:rPr>
          <w:b/>
          <w:sz w:val="24"/>
          <w:szCs w:val="24"/>
        </w:rPr>
        <w:t>11.50</w:t>
      </w:r>
      <w:r w:rsidRPr="00F139F9">
        <w:rPr>
          <w:b/>
          <w:sz w:val="24"/>
          <w:szCs w:val="24"/>
        </w:rPr>
        <w:tab/>
        <w:t>Barriers for Displaced Women in Leadership: A Journey from Iran to London</w:t>
      </w:r>
    </w:p>
    <w:p w:rsidR="003059A9" w:rsidRPr="00F139F9" w:rsidRDefault="003059A9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  <w:r w:rsidRPr="00F139F9">
        <w:rPr>
          <w:sz w:val="24"/>
          <w:szCs w:val="24"/>
        </w:rPr>
        <w:tab/>
      </w:r>
      <w:proofErr w:type="spellStart"/>
      <w:r w:rsidRPr="00F139F9">
        <w:rPr>
          <w:sz w:val="24"/>
          <w:szCs w:val="24"/>
        </w:rPr>
        <w:t>Halaleh</w:t>
      </w:r>
      <w:proofErr w:type="spellEnd"/>
      <w:r w:rsidRPr="00F139F9">
        <w:rPr>
          <w:sz w:val="24"/>
          <w:szCs w:val="24"/>
        </w:rPr>
        <w:t xml:space="preserve"> Taheri, Middle Eastern Women and Society Organisation</w:t>
      </w:r>
    </w:p>
    <w:p w:rsidR="003059A9" w:rsidRPr="00F139F9" w:rsidRDefault="003059A9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</w:p>
    <w:p w:rsidR="003059A9" w:rsidRPr="00F139F9" w:rsidRDefault="003059A9" w:rsidP="00EE24ED">
      <w:pPr>
        <w:tabs>
          <w:tab w:val="left" w:pos="1134"/>
        </w:tabs>
        <w:spacing w:after="0" w:line="240" w:lineRule="auto"/>
        <w:rPr>
          <w:b/>
          <w:sz w:val="24"/>
          <w:szCs w:val="24"/>
        </w:rPr>
      </w:pPr>
      <w:r w:rsidRPr="00F139F9">
        <w:rPr>
          <w:b/>
          <w:sz w:val="24"/>
          <w:szCs w:val="24"/>
        </w:rPr>
        <w:t>12.00</w:t>
      </w:r>
      <w:r w:rsidRPr="00F139F9">
        <w:rPr>
          <w:b/>
          <w:sz w:val="24"/>
          <w:szCs w:val="24"/>
        </w:rPr>
        <w:tab/>
      </w:r>
      <w:r w:rsidR="00031E3A">
        <w:rPr>
          <w:b/>
          <w:sz w:val="24"/>
          <w:szCs w:val="24"/>
        </w:rPr>
        <w:t>Overcoming Personal Challenges</w:t>
      </w:r>
    </w:p>
    <w:p w:rsidR="003059A9" w:rsidRPr="00F139F9" w:rsidRDefault="003059A9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  <w:r w:rsidRPr="00F139F9">
        <w:rPr>
          <w:sz w:val="24"/>
          <w:szCs w:val="24"/>
        </w:rPr>
        <w:tab/>
      </w:r>
      <w:proofErr w:type="spellStart"/>
      <w:r w:rsidRPr="00F139F9">
        <w:rPr>
          <w:sz w:val="24"/>
          <w:szCs w:val="24"/>
        </w:rPr>
        <w:t>Jamad</w:t>
      </w:r>
      <w:proofErr w:type="spellEnd"/>
      <w:r w:rsidRPr="00F139F9">
        <w:rPr>
          <w:sz w:val="24"/>
          <w:szCs w:val="24"/>
        </w:rPr>
        <w:t xml:space="preserve"> Abdi, </w:t>
      </w:r>
      <w:proofErr w:type="spellStart"/>
      <w:r w:rsidRPr="00F139F9">
        <w:rPr>
          <w:sz w:val="24"/>
          <w:szCs w:val="24"/>
        </w:rPr>
        <w:t>Galbur</w:t>
      </w:r>
      <w:proofErr w:type="spellEnd"/>
      <w:r w:rsidRPr="00F139F9">
        <w:rPr>
          <w:sz w:val="24"/>
          <w:szCs w:val="24"/>
        </w:rPr>
        <w:t xml:space="preserve"> Foundation</w:t>
      </w:r>
    </w:p>
    <w:p w:rsidR="003059A9" w:rsidRPr="00F139F9" w:rsidRDefault="003059A9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</w:p>
    <w:p w:rsidR="00D01AEE" w:rsidRPr="00D01AEE" w:rsidRDefault="003059A9" w:rsidP="00D01AEE">
      <w:pPr>
        <w:tabs>
          <w:tab w:val="left" w:pos="1134"/>
        </w:tabs>
        <w:spacing w:after="0" w:line="240" w:lineRule="auto"/>
        <w:rPr>
          <w:b/>
          <w:sz w:val="24"/>
          <w:szCs w:val="24"/>
        </w:rPr>
      </w:pPr>
      <w:r w:rsidRPr="00F139F9">
        <w:rPr>
          <w:b/>
          <w:sz w:val="24"/>
          <w:szCs w:val="24"/>
        </w:rPr>
        <w:t xml:space="preserve">12.10 </w:t>
      </w:r>
      <w:r w:rsidRPr="00F139F9">
        <w:rPr>
          <w:b/>
          <w:sz w:val="24"/>
          <w:szCs w:val="24"/>
        </w:rPr>
        <w:tab/>
      </w:r>
      <w:r w:rsidR="00D01AEE">
        <w:rPr>
          <w:b/>
          <w:sz w:val="24"/>
          <w:szCs w:val="24"/>
        </w:rPr>
        <w:t>Beyond Survival: Enabling Victims of Abuse to Thrive</w:t>
      </w:r>
    </w:p>
    <w:p w:rsidR="003059A9" w:rsidRPr="00F139F9" w:rsidRDefault="003059A9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  <w:r w:rsidRPr="00F139F9">
        <w:rPr>
          <w:sz w:val="24"/>
          <w:szCs w:val="24"/>
        </w:rPr>
        <w:tab/>
      </w:r>
      <w:proofErr w:type="spellStart"/>
      <w:r w:rsidR="00EE24ED" w:rsidRPr="00F139F9">
        <w:rPr>
          <w:sz w:val="24"/>
          <w:szCs w:val="24"/>
        </w:rPr>
        <w:t>Gona</w:t>
      </w:r>
      <w:proofErr w:type="spellEnd"/>
      <w:r w:rsidR="00EE24ED" w:rsidRPr="00F139F9">
        <w:rPr>
          <w:sz w:val="24"/>
          <w:szCs w:val="24"/>
        </w:rPr>
        <w:t xml:space="preserve"> Saeed, Kurdish Middle Eastern Women’s Organisation</w:t>
      </w:r>
    </w:p>
    <w:p w:rsidR="00EE24ED" w:rsidRPr="00F139F9" w:rsidRDefault="00EE24ED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</w:p>
    <w:p w:rsidR="00EE24ED" w:rsidRPr="00F139F9" w:rsidRDefault="00EE24ED" w:rsidP="00EE24ED">
      <w:pPr>
        <w:tabs>
          <w:tab w:val="left" w:pos="1134"/>
        </w:tabs>
        <w:spacing w:after="0" w:line="240" w:lineRule="auto"/>
        <w:rPr>
          <w:b/>
          <w:sz w:val="24"/>
          <w:szCs w:val="24"/>
        </w:rPr>
      </w:pPr>
      <w:r w:rsidRPr="00F139F9">
        <w:rPr>
          <w:b/>
          <w:sz w:val="24"/>
          <w:szCs w:val="24"/>
        </w:rPr>
        <w:t>12.20</w:t>
      </w:r>
      <w:r w:rsidRPr="00F139F9">
        <w:rPr>
          <w:b/>
          <w:sz w:val="24"/>
          <w:szCs w:val="24"/>
        </w:rPr>
        <w:tab/>
      </w:r>
      <w:r w:rsidR="00B405A7" w:rsidRPr="00B405A7">
        <w:rPr>
          <w:b/>
          <w:sz w:val="24"/>
          <w:szCs w:val="24"/>
        </w:rPr>
        <w:t xml:space="preserve">Women’s </w:t>
      </w:r>
      <w:r w:rsidR="00B405A7">
        <w:rPr>
          <w:b/>
          <w:sz w:val="24"/>
          <w:szCs w:val="24"/>
        </w:rPr>
        <w:t>Leadership: Why it Matters</w:t>
      </w:r>
    </w:p>
    <w:p w:rsidR="00EE24ED" w:rsidRPr="00F139F9" w:rsidRDefault="00EE24ED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  <w:r w:rsidRPr="00F139F9">
        <w:rPr>
          <w:sz w:val="24"/>
          <w:szCs w:val="24"/>
        </w:rPr>
        <w:tab/>
        <w:t>Vivienne Hayes</w:t>
      </w:r>
      <w:r w:rsidR="00B405A7">
        <w:rPr>
          <w:sz w:val="24"/>
          <w:szCs w:val="24"/>
        </w:rPr>
        <w:t xml:space="preserve"> MBE</w:t>
      </w:r>
      <w:bookmarkStart w:id="0" w:name="_GoBack"/>
      <w:bookmarkEnd w:id="0"/>
      <w:r w:rsidRPr="00F139F9">
        <w:rPr>
          <w:sz w:val="24"/>
          <w:szCs w:val="24"/>
        </w:rPr>
        <w:t>, Women’s Resource Centre</w:t>
      </w:r>
    </w:p>
    <w:p w:rsidR="00EE24ED" w:rsidRPr="00F139F9" w:rsidRDefault="00EE24ED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</w:p>
    <w:p w:rsidR="00EE24ED" w:rsidRPr="00F139F9" w:rsidRDefault="00EE24ED" w:rsidP="00EE24ED">
      <w:pPr>
        <w:tabs>
          <w:tab w:val="left" w:pos="1134"/>
        </w:tabs>
        <w:spacing w:after="0" w:line="240" w:lineRule="auto"/>
        <w:rPr>
          <w:b/>
          <w:sz w:val="24"/>
          <w:szCs w:val="24"/>
        </w:rPr>
      </w:pPr>
      <w:r w:rsidRPr="00F139F9">
        <w:rPr>
          <w:b/>
          <w:sz w:val="24"/>
          <w:szCs w:val="24"/>
        </w:rPr>
        <w:t>12.35</w:t>
      </w:r>
      <w:r w:rsidRPr="00F139F9">
        <w:rPr>
          <w:b/>
          <w:sz w:val="24"/>
          <w:szCs w:val="24"/>
        </w:rPr>
        <w:tab/>
        <w:t>Panel Discussion and Q&amp;A</w:t>
      </w:r>
    </w:p>
    <w:p w:rsidR="00EE24ED" w:rsidRPr="00F139F9" w:rsidRDefault="00EE24ED" w:rsidP="00EE24ED">
      <w:pPr>
        <w:tabs>
          <w:tab w:val="left" w:pos="1134"/>
        </w:tabs>
        <w:spacing w:after="0" w:line="240" w:lineRule="auto"/>
        <w:rPr>
          <w:b/>
          <w:sz w:val="24"/>
          <w:szCs w:val="24"/>
        </w:rPr>
      </w:pPr>
    </w:p>
    <w:p w:rsidR="00EE24ED" w:rsidRPr="00F139F9" w:rsidRDefault="00EE24ED" w:rsidP="00EE24ED">
      <w:pPr>
        <w:tabs>
          <w:tab w:val="left" w:pos="1134"/>
        </w:tabs>
        <w:spacing w:after="0" w:line="240" w:lineRule="auto"/>
        <w:rPr>
          <w:b/>
          <w:sz w:val="24"/>
          <w:szCs w:val="24"/>
        </w:rPr>
      </w:pPr>
      <w:r w:rsidRPr="00F139F9">
        <w:rPr>
          <w:b/>
          <w:sz w:val="24"/>
          <w:szCs w:val="24"/>
        </w:rPr>
        <w:t>13.00</w:t>
      </w:r>
      <w:r w:rsidRPr="00F139F9">
        <w:rPr>
          <w:b/>
          <w:sz w:val="24"/>
          <w:szCs w:val="24"/>
        </w:rPr>
        <w:tab/>
        <w:t>Closing Remarks</w:t>
      </w:r>
    </w:p>
    <w:p w:rsidR="00EE24ED" w:rsidRPr="00F139F9" w:rsidRDefault="00EE24ED" w:rsidP="00EE24ED">
      <w:pPr>
        <w:tabs>
          <w:tab w:val="left" w:pos="1134"/>
        </w:tabs>
        <w:spacing w:after="0" w:line="240" w:lineRule="auto"/>
        <w:rPr>
          <w:b/>
          <w:sz w:val="24"/>
          <w:szCs w:val="24"/>
        </w:rPr>
      </w:pPr>
    </w:p>
    <w:p w:rsidR="00EE24ED" w:rsidRPr="00F139F9" w:rsidRDefault="00EE24ED" w:rsidP="00EE24ED">
      <w:pPr>
        <w:tabs>
          <w:tab w:val="left" w:pos="1134"/>
        </w:tabs>
        <w:spacing w:after="0" w:line="240" w:lineRule="auto"/>
        <w:rPr>
          <w:b/>
          <w:sz w:val="24"/>
          <w:szCs w:val="24"/>
        </w:rPr>
      </w:pPr>
      <w:r w:rsidRPr="00F139F9">
        <w:rPr>
          <w:b/>
          <w:sz w:val="24"/>
          <w:szCs w:val="24"/>
        </w:rPr>
        <w:t>13.05</w:t>
      </w:r>
      <w:r w:rsidRPr="00F139F9">
        <w:rPr>
          <w:b/>
          <w:sz w:val="24"/>
          <w:szCs w:val="24"/>
        </w:rPr>
        <w:tab/>
        <w:t>Networking Lunch</w:t>
      </w:r>
    </w:p>
    <w:p w:rsidR="00EE24ED" w:rsidRPr="00F139F9" w:rsidRDefault="00EE24ED" w:rsidP="00EE24ED">
      <w:pPr>
        <w:tabs>
          <w:tab w:val="left" w:pos="1134"/>
        </w:tabs>
        <w:spacing w:after="0" w:line="240" w:lineRule="auto"/>
        <w:rPr>
          <w:sz w:val="24"/>
          <w:szCs w:val="24"/>
        </w:rPr>
      </w:pPr>
    </w:p>
    <w:sectPr w:rsidR="00EE24ED" w:rsidRPr="00F139F9" w:rsidSect="00F139F9">
      <w:headerReference w:type="default" r:id="rId6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3B2" w:rsidRDefault="00AB23B2" w:rsidP="00F139F9">
      <w:pPr>
        <w:spacing w:after="0" w:line="240" w:lineRule="auto"/>
      </w:pPr>
      <w:r>
        <w:separator/>
      </w:r>
    </w:p>
  </w:endnote>
  <w:endnote w:type="continuationSeparator" w:id="0">
    <w:p w:rsidR="00AB23B2" w:rsidRDefault="00AB23B2" w:rsidP="00F13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3B2" w:rsidRDefault="00AB23B2" w:rsidP="00F139F9">
      <w:pPr>
        <w:spacing w:after="0" w:line="240" w:lineRule="auto"/>
      </w:pPr>
      <w:r>
        <w:separator/>
      </w:r>
    </w:p>
  </w:footnote>
  <w:footnote w:type="continuationSeparator" w:id="0">
    <w:p w:rsidR="00AB23B2" w:rsidRDefault="00AB23B2" w:rsidP="00F13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3B2" w:rsidRDefault="00AB23B2" w:rsidP="00F139F9">
    <w:pPr>
      <w:pStyle w:val="Header"/>
      <w:jc w:val="center"/>
    </w:pPr>
    <w:r>
      <w:rPr>
        <w:noProof/>
        <w:lang w:eastAsia="en-GB"/>
      </w:rPr>
      <w:drawing>
        <wp:inline distT="0" distB="0" distL="0" distR="0" wp14:anchorId="649E6A66" wp14:editId="2FC86C51">
          <wp:extent cx="3952875" cy="333375"/>
          <wp:effectExtent l="0" t="0" r="9525" b="9525"/>
          <wp:docPr id="1" name="Picture 1" descr="VAI LOGO PLAI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AI LOGO PLAI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287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333"/>
    <w:rsid w:val="00031E3A"/>
    <w:rsid w:val="00141CCD"/>
    <w:rsid w:val="003059A9"/>
    <w:rsid w:val="0031122D"/>
    <w:rsid w:val="0057166A"/>
    <w:rsid w:val="008036EE"/>
    <w:rsid w:val="00935681"/>
    <w:rsid w:val="009C70A9"/>
    <w:rsid w:val="00AB23B2"/>
    <w:rsid w:val="00B405A7"/>
    <w:rsid w:val="00CA0333"/>
    <w:rsid w:val="00D01AEE"/>
    <w:rsid w:val="00E540F6"/>
    <w:rsid w:val="00EE24ED"/>
    <w:rsid w:val="00F139F9"/>
    <w:rsid w:val="00FF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7AC353-6C06-4035-B65E-64A09434A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9F9"/>
  </w:style>
  <w:style w:type="paragraph" w:styleId="Footer">
    <w:name w:val="footer"/>
    <w:basedOn w:val="Normal"/>
    <w:link w:val="FooterChar"/>
    <w:uiPriority w:val="99"/>
    <w:unhideWhenUsed/>
    <w:rsid w:val="00F13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9F9"/>
  </w:style>
  <w:style w:type="paragraph" w:styleId="BalloonText">
    <w:name w:val="Balloon Text"/>
    <w:basedOn w:val="Normal"/>
    <w:link w:val="BalloonTextChar"/>
    <w:uiPriority w:val="99"/>
    <w:semiHidden/>
    <w:unhideWhenUsed/>
    <w:rsid w:val="00AB2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3B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31E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9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1D64C08B</Template>
  <TotalTime>103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Guljabeen Rahman</dc:creator>
  <cp:keywords/>
  <dc:description/>
  <cp:lastModifiedBy>Guljabeen Rahman</cp:lastModifiedBy>
  <cp:revision>9</cp:revision>
  <cp:lastPrinted>2018-10-18T14:30:00Z</cp:lastPrinted>
  <dcterms:created xsi:type="dcterms:W3CDTF">2018-10-11T14:08:00Z</dcterms:created>
  <dcterms:modified xsi:type="dcterms:W3CDTF">2018-10-19T10:59:00Z</dcterms:modified>
</cp:coreProperties>
</file>