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D2AAC" w14:textId="4EDA942A" w:rsidR="00D31668" w:rsidRPr="00D31668" w:rsidRDefault="00D31668" w:rsidP="00D31668">
      <w:pPr>
        <w:rPr>
          <w:lang w:eastAsia="en-GB"/>
        </w:rPr>
      </w:pPr>
    </w:p>
    <w:p w14:paraId="48CB0371" w14:textId="006909FC" w:rsidR="00D31668" w:rsidRPr="00D31668" w:rsidRDefault="00D31668" w:rsidP="00D31668">
      <w:pPr>
        <w:rPr>
          <w:lang w:eastAsia="en-GB"/>
        </w:rPr>
      </w:pPr>
      <w:r w:rsidRPr="00D31668">
        <w:rPr>
          <w:highlight w:val="yellow"/>
          <w:lang w:eastAsia="en-GB"/>
        </w:rPr>
        <w:t>[Your Charity Name]</w:t>
      </w:r>
      <w:r>
        <w:rPr>
          <w:lang w:eastAsia="en-GB"/>
        </w:rPr>
        <w:t xml:space="preserve"> or logo </w:t>
      </w:r>
    </w:p>
    <w:p w14:paraId="2F4FE2BD" w14:textId="77777777" w:rsidR="00D31668" w:rsidRPr="00D31668" w:rsidRDefault="00D31668" w:rsidP="00D31668">
      <w:pPr>
        <w:rPr>
          <w:sz w:val="40"/>
          <w:szCs w:val="40"/>
          <w:lang w:eastAsia="en-GB"/>
        </w:rPr>
      </w:pPr>
      <w:r w:rsidRPr="00D31668">
        <w:rPr>
          <w:sz w:val="40"/>
          <w:szCs w:val="40"/>
          <w:lang w:eastAsia="en-GB"/>
        </w:rPr>
        <w:t>Health and Safety Policy</w:t>
      </w:r>
    </w:p>
    <w:p w14:paraId="516662BC" w14:textId="77777777" w:rsidR="00D31668" w:rsidRPr="00D31668" w:rsidRDefault="00D31668" w:rsidP="00D31668">
      <w:pPr>
        <w:rPr>
          <w:b/>
          <w:bCs/>
          <w:lang w:eastAsia="en-GB"/>
        </w:rPr>
      </w:pPr>
      <w:r w:rsidRPr="00D31668">
        <w:rPr>
          <w:b/>
          <w:bCs/>
          <w:lang w:eastAsia="en-GB"/>
        </w:rPr>
        <w:t>1. Policy Statement</w:t>
      </w:r>
    </w:p>
    <w:p w14:paraId="5FE6A2C2" w14:textId="77777777" w:rsidR="00D31668" w:rsidRPr="00D31668" w:rsidRDefault="00D31668" w:rsidP="00D31668">
      <w:pPr>
        <w:rPr>
          <w:lang w:eastAsia="en-GB"/>
        </w:rPr>
      </w:pPr>
      <w:r w:rsidRPr="00D31668">
        <w:rPr>
          <w:lang w:eastAsia="en-GB"/>
        </w:rPr>
        <w:t>[</w:t>
      </w:r>
      <w:r w:rsidRPr="00D31668">
        <w:rPr>
          <w:highlight w:val="yellow"/>
          <w:lang w:eastAsia="en-GB"/>
        </w:rPr>
        <w:t>Your Charity Name</w:t>
      </w:r>
      <w:r w:rsidRPr="00D31668">
        <w:rPr>
          <w:lang w:eastAsia="en-GB"/>
        </w:rPr>
        <w:t>] is committed to providing a safe and healthy working and service environment for all employees, volunteers, trustees, service users, contractors, and visitors. We take our responsibilities under the Health and Safety at Work etc. Act 1974, the Management of Health and Safety at Work Regulations 1999, and the Reporting of Injuries, Diseases and Dangerous Occurrences Regulations 2013 (RIDDOR) seriously.</w:t>
      </w:r>
    </w:p>
    <w:p w14:paraId="2DFECBDD" w14:textId="77777777" w:rsidR="00D31668" w:rsidRPr="00D31668" w:rsidRDefault="00D31668" w:rsidP="00D31668">
      <w:pPr>
        <w:rPr>
          <w:lang w:eastAsia="en-GB"/>
        </w:rPr>
      </w:pPr>
      <w:r w:rsidRPr="00D31668">
        <w:rPr>
          <w:lang w:eastAsia="en-GB"/>
        </w:rPr>
        <w:t>This policy sets out our approach to health and safety management and outlines the responsibilities of everyone involved in the organisation. We aim to promote a positive health and safety culture, reduce accidents and incidents, and meet all legal requirements.</w:t>
      </w:r>
    </w:p>
    <w:p w14:paraId="7711AB61" w14:textId="77777777" w:rsidR="00D31668" w:rsidRPr="00D31668" w:rsidRDefault="00D31668" w:rsidP="00D31668">
      <w:pPr>
        <w:rPr>
          <w:b/>
          <w:bCs/>
          <w:lang w:eastAsia="en-GB"/>
        </w:rPr>
      </w:pPr>
      <w:r w:rsidRPr="00D31668">
        <w:rPr>
          <w:b/>
          <w:bCs/>
          <w:lang w:eastAsia="en-GB"/>
        </w:rPr>
        <w:t>2. Scope</w:t>
      </w:r>
    </w:p>
    <w:p w14:paraId="7BE8922F" w14:textId="77777777" w:rsidR="00D31668" w:rsidRPr="00D31668" w:rsidRDefault="00D31668" w:rsidP="00D31668">
      <w:pPr>
        <w:rPr>
          <w:lang w:eastAsia="en-GB"/>
        </w:rPr>
      </w:pPr>
      <w:r w:rsidRPr="00D31668">
        <w:rPr>
          <w:lang w:eastAsia="en-GB"/>
        </w:rPr>
        <w:t>This policy applies to:</w:t>
      </w:r>
    </w:p>
    <w:p w14:paraId="243D0F49" w14:textId="77777777" w:rsidR="00D31668" w:rsidRPr="00D31668" w:rsidRDefault="00D31668" w:rsidP="00D31668">
      <w:pPr>
        <w:pStyle w:val="ListParagraph"/>
        <w:numPr>
          <w:ilvl w:val="0"/>
          <w:numId w:val="16"/>
        </w:numPr>
        <w:rPr>
          <w:lang w:eastAsia="en-GB"/>
        </w:rPr>
      </w:pPr>
      <w:r w:rsidRPr="00D31668">
        <w:rPr>
          <w:lang w:eastAsia="en-GB"/>
        </w:rPr>
        <w:t>All staff, whether full-time, part-time, temporary or permanent</w:t>
      </w:r>
    </w:p>
    <w:p w14:paraId="558020E3" w14:textId="77777777" w:rsidR="00D31668" w:rsidRPr="00D31668" w:rsidRDefault="00D31668" w:rsidP="00D31668">
      <w:pPr>
        <w:pStyle w:val="ListParagraph"/>
        <w:numPr>
          <w:ilvl w:val="0"/>
          <w:numId w:val="16"/>
        </w:numPr>
        <w:rPr>
          <w:lang w:eastAsia="en-GB"/>
        </w:rPr>
      </w:pPr>
      <w:r w:rsidRPr="00D31668">
        <w:rPr>
          <w:lang w:eastAsia="en-GB"/>
        </w:rPr>
        <w:t>Volunteers and trustees</w:t>
      </w:r>
    </w:p>
    <w:p w14:paraId="2F7A753D" w14:textId="77777777" w:rsidR="00D31668" w:rsidRPr="00D31668" w:rsidRDefault="00D31668" w:rsidP="00D31668">
      <w:pPr>
        <w:pStyle w:val="ListParagraph"/>
        <w:numPr>
          <w:ilvl w:val="0"/>
          <w:numId w:val="16"/>
        </w:numPr>
        <w:rPr>
          <w:lang w:eastAsia="en-GB"/>
        </w:rPr>
      </w:pPr>
      <w:r w:rsidRPr="00D31668">
        <w:rPr>
          <w:lang w:eastAsia="en-GB"/>
        </w:rPr>
        <w:t>Contractors and consultants</w:t>
      </w:r>
    </w:p>
    <w:p w14:paraId="07F077A9" w14:textId="77777777" w:rsidR="00D31668" w:rsidRPr="00D31668" w:rsidRDefault="00D31668" w:rsidP="00D31668">
      <w:pPr>
        <w:pStyle w:val="ListParagraph"/>
        <w:numPr>
          <w:ilvl w:val="0"/>
          <w:numId w:val="16"/>
        </w:numPr>
        <w:rPr>
          <w:lang w:eastAsia="en-GB"/>
        </w:rPr>
      </w:pPr>
      <w:r w:rsidRPr="00D31668">
        <w:rPr>
          <w:lang w:eastAsia="en-GB"/>
        </w:rPr>
        <w:t>Visitors and service users, where applicable</w:t>
      </w:r>
    </w:p>
    <w:p w14:paraId="2F2B4159" w14:textId="77777777" w:rsidR="00D31668" w:rsidRPr="00D31668" w:rsidRDefault="00D31668" w:rsidP="00D31668">
      <w:pPr>
        <w:rPr>
          <w:lang w:eastAsia="en-GB"/>
        </w:rPr>
      </w:pPr>
      <w:r w:rsidRPr="00D31668">
        <w:rPr>
          <w:lang w:eastAsia="en-GB"/>
        </w:rPr>
        <w:t>It covers all [</w:t>
      </w:r>
      <w:r w:rsidRPr="00D31668">
        <w:rPr>
          <w:highlight w:val="yellow"/>
          <w:lang w:eastAsia="en-GB"/>
        </w:rPr>
        <w:t>Charity Name</w:t>
      </w:r>
      <w:r w:rsidRPr="00D31668">
        <w:rPr>
          <w:lang w:eastAsia="en-GB"/>
        </w:rPr>
        <w:t>] activities, including those that take place off-site (e.g. community events, home visits, and training sessions).</w:t>
      </w:r>
    </w:p>
    <w:p w14:paraId="4AE102BB" w14:textId="77777777" w:rsidR="00D31668" w:rsidRPr="00D31668" w:rsidRDefault="00D31668" w:rsidP="00D31668">
      <w:pPr>
        <w:rPr>
          <w:b/>
          <w:bCs/>
          <w:lang w:eastAsia="en-GB"/>
        </w:rPr>
      </w:pPr>
      <w:r w:rsidRPr="00D31668">
        <w:rPr>
          <w:b/>
          <w:bCs/>
          <w:highlight w:val="yellow"/>
          <w:lang w:eastAsia="en-GB"/>
        </w:rPr>
        <w:t>3</w:t>
      </w:r>
      <w:r w:rsidRPr="00D31668">
        <w:rPr>
          <w:b/>
          <w:bCs/>
          <w:lang w:eastAsia="en-GB"/>
        </w:rPr>
        <w:t>. Our Commitments</w:t>
      </w:r>
    </w:p>
    <w:p w14:paraId="35328B8A" w14:textId="77777777" w:rsidR="00D31668" w:rsidRPr="00D31668" w:rsidRDefault="00D31668" w:rsidP="00D31668">
      <w:pPr>
        <w:rPr>
          <w:lang w:eastAsia="en-GB"/>
        </w:rPr>
      </w:pPr>
      <w:r w:rsidRPr="00D31668">
        <w:rPr>
          <w:lang w:eastAsia="en-GB"/>
        </w:rPr>
        <w:t>We will:</w:t>
      </w:r>
    </w:p>
    <w:p w14:paraId="6F1FEB2C" w14:textId="77777777" w:rsidR="00D31668" w:rsidRPr="00D31668" w:rsidRDefault="00D31668" w:rsidP="00D31668">
      <w:pPr>
        <w:pStyle w:val="ListParagraph"/>
        <w:numPr>
          <w:ilvl w:val="0"/>
          <w:numId w:val="17"/>
        </w:numPr>
        <w:rPr>
          <w:lang w:eastAsia="en-GB"/>
        </w:rPr>
      </w:pPr>
      <w:r w:rsidRPr="00D31668">
        <w:rPr>
          <w:lang w:eastAsia="en-GB"/>
        </w:rPr>
        <w:t>Provide safe and healthy working conditions</w:t>
      </w:r>
    </w:p>
    <w:p w14:paraId="368DE01C" w14:textId="77777777" w:rsidR="00D31668" w:rsidRPr="00D31668" w:rsidRDefault="00D31668" w:rsidP="00D31668">
      <w:pPr>
        <w:pStyle w:val="ListParagraph"/>
        <w:numPr>
          <w:ilvl w:val="0"/>
          <w:numId w:val="17"/>
        </w:numPr>
        <w:rPr>
          <w:lang w:eastAsia="en-GB"/>
        </w:rPr>
      </w:pPr>
      <w:r w:rsidRPr="00D31668">
        <w:rPr>
          <w:lang w:eastAsia="en-GB"/>
        </w:rPr>
        <w:t>Prevent accidents and work-related ill health</w:t>
      </w:r>
    </w:p>
    <w:p w14:paraId="7BDB6603" w14:textId="77777777" w:rsidR="00D31668" w:rsidRPr="00D31668" w:rsidRDefault="00D31668" w:rsidP="00D31668">
      <w:pPr>
        <w:pStyle w:val="ListParagraph"/>
        <w:numPr>
          <w:ilvl w:val="0"/>
          <w:numId w:val="17"/>
        </w:numPr>
        <w:rPr>
          <w:lang w:eastAsia="en-GB"/>
        </w:rPr>
      </w:pPr>
      <w:r w:rsidRPr="00D31668">
        <w:rPr>
          <w:lang w:eastAsia="en-GB"/>
        </w:rPr>
        <w:t>Ensure the safe use, handling, storage, and transport of materials and equipment</w:t>
      </w:r>
    </w:p>
    <w:p w14:paraId="2AE58B1C" w14:textId="77777777" w:rsidR="00D31668" w:rsidRPr="00D31668" w:rsidRDefault="00D31668" w:rsidP="00D31668">
      <w:pPr>
        <w:pStyle w:val="ListParagraph"/>
        <w:numPr>
          <w:ilvl w:val="0"/>
          <w:numId w:val="17"/>
        </w:numPr>
        <w:rPr>
          <w:lang w:eastAsia="en-GB"/>
        </w:rPr>
      </w:pPr>
      <w:r w:rsidRPr="00D31668">
        <w:rPr>
          <w:lang w:eastAsia="en-GB"/>
        </w:rPr>
        <w:t>Provide appropriate training and supervision</w:t>
      </w:r>
    </w:p>
    <w:p w14:paraId="43167B20" w14:textId="77777777" w:rsidR="00D31668" w:rsidRPr="00D31668" w:rsidRDefault="00D31668" w:rsidP="00D31668">
      <w:pPr>
        <w:pStyle w:val="ListParagraph"/>
        <w:numPr>
          <w:ilvl w:val="0"/>
          <w:numId w:val="17"/>
        </w:numPr>
        <w:rPr>
          <w:lang w:eastAsia="en-GB"/>
        </w:rPr>
      </w:pPr>
      <w:r w:rsidRPr="00D31668">
        <w:rPr>
          <w:lang w:eastAsia="en-GB"/>
        </w:rPr>
        <w:t>Regularly assess risks and take steps to reduce or remove them</w:t>
      </w:r>
    </w:p>
    <w:p w14:paraId="507E5F2E" w14:textId="77777777" w:rsidR="00D31668" w:rsidRPr="00D31668" w:rsidRDefault="00D31668" w:rsidP="00D31668">
      <w:pPr>
        <w:pStyle w:val="ListParagraph"/>
        <w:numPr>
          <w:ilvl w:val="0"/>
          <w:numId w:val="17"/>
        </w:numPr>
        <w:rPr>
          <w:lang w:eastAsia="en-GB"/>
        </w:rPr>
      </w:pPr>
      <w:r w:rsidRPr="00D31668">
        <w:rPr>
          <w:lang w:eastAsia="en-GB"/>
        </w:rPr>
        <w:t>Consult with staff and volunteers on health and safety matters</w:t>
      </w:r>
    </w:p>
    <w:p w14:paraId="1B163869" w14:textId="77777777" w:rsidR="00D31668" w:rsidRPr="00D31668" w:rsidRDefault="00D31668" w:rsidP="00D31668">
      <w:pPr>
        <w:pStyle w:val="ListParagraph"/>
        <w:numPr>
          <w:ilvl w:val="0"/>
          <w:numId w:val="17"/>
        </w:numPr>
        <w:rPr>
          <w:lang w:eastAsia="en-GB"/>
        </w:rPr>
      </w:pPr>
      <w:r w:rsidRPr="00D31668">
        <w:rPr>
          <w:lang w:eastAsia="en-GB"/>
        </w:rPr>
        <w:t>Monitor and review health and safety performance and policies regularly</w:t>
      </w:r>
    </w:p>
    <w:p w14:paraId="2457A6EC" w14:textId="77777777" w:rsidR="00D31668" w:rsidRPr="00D31668" w:rsidRDefault="00D31668" w:rsidP="00D31668">
      <w:pPr>
        <w:rPr>
          <w:b/>
          <w:bCs/>
          <w:lang w:eastAsia="en-GB"/>
        </w:rPr>
      </w:pPr>
      <w:r w:rsidRPr="00D31668">
        <w:rPr>
          <w:b/>
          <w:bCs/>
          <w:lang w:eastAsia="en-GB"/>
        </w:rPr>
        <w:t>4. Responsibilities</w:t>
      </w:r>
    </w:p>
    <w:p w14:paraId="51AB729E" w14:textId="77777777" w:rsidR="00D31668" w:rsidRPr="00D31668" w:rsidRDefault="00D31668" w:rsidP="00D31668">
      <w:pPr>
        <w:pStyle w:val="ListParagraph"/>
        <w:numPr>
          <w:ilvl w:val="0"/>
          <w:numId w:val="18"/>
        </w:numPr>
        <w:rPr>
          <w:lang w:eastAsia="en-GB"/>
        </w:rPr>
      </w:pPr>
      <w:r w:rsidRPr="00D31668">
        <w:rPr>
          <w:lang w:eastAsia="en-GB"/>
        </w:rPr>
        <w:t>Board of Trustees</w:t>
      </w:r>
    </w:p>
    <w:p w14:paraId="3958EACB" w14:textId="77777777" w:rsidR="00D31668" w:rsidRPr="00D31668" w:rsidRDefault="00D31668" w:rsidP="00D31668">
      <w:pPr>
        <w:pStyle w:val="ListParagraph"/>
        <w:numPr>
          <w:ilvl w:val="0"/>
          <w:numId w:val="18"/>
        </w:numPr>
        <w:rPr>
          <w:lang w:eastAsia="en-GB"/>
        </w:rPr>
      </w:pPr>
      <w:r w:rsidRPr="00D31668">
        <w:rPr>
          <w:lang w:eastAsia="en-GB"/>
        </w:rPr>
        <w:t>Ensure compliance with health and safety laws</w:t>
      </w:r>
    </w:p>
    <w:p w14:paraId="23344DF5" w14:textId="77777777" w:rsidR="00D31668" w:rsidRPr="00D31668" w:rsidRDefault="00D31668" w:rsidP="00D31668">
      <w:pPr>
        <w:pStyle w:val="ListParagraph"/>
        <w:numPr>
          <w:ilvl w:val="0"/>
          <w:numId w:val="18"/>
        </w:numPr>
        <w:rPr>
          <w:lang w:eastAsia="en-GB"/>
        </w:rPr>
      </w:pPr>
      <w:r w:rsidRPr="00D31668">
        <w:rPr>
          <w:lang w:eastAsia="en-GB"/>
        </w:rPr>
        <w:t>Approve and review this policy annually</w:t>
      </w:r>
    </w:p>
    <w:p w14:paraId="289F6C2C" w14:textId="77777777" w:rsidR="00D31668" w:rsidRPr="00D31668" w:rsidRDefault="00D31668" w:rsidP="00D31668">
      <w:pPr>
        <w:pStyle w:val="ListParagraph"/>
        <w:numPr>
          <w:ilvl w:val="0"/>
          <w:numId w:val="18"/>
        </w:numPr>
        <w:rPr>
          <w:lang w:eastAsia="en-GB"/>
        </w:rPr>
      </w:pPr>
      <w:r w:rsidRPr="00D31668">
        <w:rPr>
          <w:lang w:eastAsia="en-GB"/>
        </w:rPr>
        <w:t>Allocate appropriate resources for health and safety</w:t>
      </w:r>
    </w:p>
    <w:p w14:paraId="0705A85C" w14:textId="77777777" w:rsidR="00D31668" w:rsidRPr="00D31668" w:rsidRDefault="00D31668" w:rsidP="00D31668">
      <w:pPr>
        <w:pStyle w:val="ListParagraph"/>
        <w:numPr>
          <w:ilvl w:val="0"/>
          <w:numId w:val="18"/>
        </w:numPr>
        <w:rPr>
          <w:lang w:eastAsia="en-GB"/>
        </w:rPr>
      </w:pPr>
      <w:r w:rsidRPr="00D31668">
        <w:rPr>
          <w:lang w:eastAsia="en-GB"/>
        </w:rPr>
        <w:t>Health and Safety Lead (Named person or position)</w:t>
      </w:r>
    </w:p>
    <w:p w14:paraId="7F1872C3" w14:textId="77777777" w:rsidR="00D31668" w:rsidRPr="00D31668" w:rsidRDefault="00D31668" w:rsidP="00D31668">
      <w:pPr>
        <w:pStyle w:val="ListParagraph"/>
        <w:numPr>
          <w:ilvl w:val="0"/>
          <w:numId w:val="18"/>
        </w:numPr>
        <w:rPr>
          <w:lang w:eastAsia="en-GB"/>
        </w:rPr>
      </w:pPr>
      <w:r w:rsidRPr="00D31668">
        <w:rPr>
          <w:lang w:eastAsia="en-GB"/>
        </w:rPr>
        <w:t>Implement and monitor this policy on a day-to-day basis</w:t>
      </w:r>
    </w:p>
    <w:p w14:paraId="67F79C85" w14:textId="77777777" w:rsidR="00D31668" w:rsidRPr="00D31668" w:rsidRDefault="00D31668" w:rsidP="00D31668">
      <w:pPr>
        <w:pStyle w:val="ListParagraph"/>
        <w:numPr>
          <w:ilvl w:val="0"/>
          <w:numId w:val="18"/>
        </w:numPr>
        <w:rPr>
          <w:lang w:eastAsia="en-GB"/>
        </w:rPr>
      </w:pPr>
      <w:r w:rsidRPr="00D31668">
        <w:rPr>
          <w:lang w:eastAsia="en-GB"/>
        </w:rPr>
        <w:t>Conduct and review risk assessments</w:t>
      </w:r>
    </w:p>
    <w:p w14:paraId="213C99EC" w14:textId="77777777" w:rsidR="00D31668" w:rsidRPr="00D31668" w:rsidRDefault="00D31668" w:rsidP="00D31668">
      <w:pPr>
        <w:pStyle w:val="ListParagraph"/>
        <w:numPr>
          <w:ilvl w:val="0"/>
          <w:numId w:val="18"/>
        </w:numPr>
        <w:rPr>
          <w:lang w:eastAsia="en-GB"/>
        </w:rPr>
      </w:pPr>
      <w:r w:rsidRPr="00D31668">
        <w:rPr>
          <w:lang w:eastAsia="en-GB"/>
        </w:rPr>
        <w:t>Maintain accident and incident records</w:t>
      </w:r>
    </w:p>
    <w:p w14:paraId="2CE9B306" w14:textId="77777777" w:rsidR="00D31668" w:rsidRPr="00D31668" w:rsidRDefault="00D31668" w:rsidP="00D31668">
      <w:pPr>
        <w:pStyle w:val="ListParagraph"/>
        <w:numPr>
          <w:ilvl w:val="0"/>
          <w:numId w:val="18"/>
        </w:numPr>
        <w:rPr>
          <w:lang w:eastAsia="en-GB"/>
        </w:rPr>
      </w:pPr>
      <w:r w:rsidRPr="00D31668">
        <w:rPr>
          <w:lang w:eastAsia="en-GB"/>
        </w:rPr>
        <w:lastRenderedPageBreak/>
        <w:t>Ensure RIDDOR reporting where necessary</w:t>
      </w:r>
    </w:p>
    <w:p w14:paraId="1C85C12D" w14:textId="77777777" w:rsidR="00D31668" w:rsidRPr="00D31668" w:rsidRDefault="00D31668" w:rsidP="00D31668">
      <w:pPr>
        <w:pStyle w:val="ListParagraph"/>
        <w:numPr>
          <w:ilvl w:val="0"/>
          <w:numId w:val="18"/>
        </w:numPr>
        <w:rPr>
          <w:lang w:eastAsia="en-GB"/>
        </w:rPr>
      </w:pPr>
      <w:r w:rsidRPr="00D31668">
        <w:rPr>
          <w:lang w:eastAsia="en-GB"/>
        </w:rPr>
        <w:t>Ensure staff and volunteers receive training and support</w:t>
      </w:r>
    </w:p>
    <w:p w14:paraId="5250A693" w14:textId="77777777" w:rsidR="00D31668" w:rsidRPr="00D31668" w:rsidRDefault="00D31668" w:rsidP="00D31668">
      <w:pPr>
        <w:pStyle w:val="ListParagraph"/>
        <w:numPr>
          <w:ilvl w:val="0"/>
          <w:numId w:val="18"/>
        </w:numPr>
        <w:rPr>
          <w:lang w:eastAsia="en-GB"/>
        </w:rPr>
      </w:pPr>
      <w:r w:rsidRPr="00D31668">
        <w:rPr>
          <w:lang w:eastAsia="en-GB"/>
        </w:rPr>
        <w:t>Liaise with external agencies when required</w:t>
      </w:r>
    </w:p>
    <w:p w14:paraId="7B133D53" w14:textId="77777777" w:rsidR="00D31668" w:rsidRPr="00D31668" w:rsidRDefault="00D31668" w:rsidP="00D31668">
      <w:pPr>
        <w:pStyle w:val="ListParagraph"/>
        <w:numPr>
          <w:ilvl w:val="0"/>
          <w:numId w:val="18"/>
        </w:numPr>
        <w:rPr>
          <w:lang w:eastAsia="en-GB"/>
        </w:rPr>
      </w:pPr>
      <w:r w:rsidRPr="00D31668">
        <w:rPr>
          <w:lang w:eastAsia="en-GB"/>
        </w:rPr>
        <w:t>Employees and Volunteers</w:t>
      </w:r>
    </w:p>
    <w:p w14:paraId="2C2496E2" w14:textId="77777777" w:rsidR="00D31668" w:rsidRPr="00D31668" w:rsidRDefault="00D31668" w:rsidP="00D31668">
      <w:pPr>
        <w:pStyle w:val="ListParagraph"/>
        <w:numPr>
          <w:ilvl w:val="0"/>
          <w:numId w:val="18"/>
        </w:numPr>
        <w:rPr>
          <w:lang w:eastAsia="en-GB"/>
        </w:rPr>
      </w:pPr>
      <w:r w:rsidRPr="00D31668">
        <w:rPr>
          <w:lang w:eastAsia="en-GB"/>
        </w:rPr>
        <w:t>Take reasonable care of their own health and safety</w:t>
      </w:r>
    </w:p>
    <w:p w14:paraId="12BD2E27" w14:textId="77777777" w:rsidR="00D31668" w:rsidRPr="00D31668" w:rsidRDefault="00D31668" w:rsidP="00D31668">
      <w:pPr>
        <w:pStyle w:val="ListParagraph"/>
        <w:numPr>
          <w:ilvl w:val="0"/>
          <w:numId w:val="18"/>
        </w:numPr>
        <w:rPr>
          <w:lang w:eastAsia="en-GB"/>
        </w:rPr>
      </w:pPr>
      <w:r w:rsidRPr="00D31668">
        <w:rPr>
          <w:lang w:eastAsia="en-GB"/>
        </w:rPr>
        <w:t>Cooperate with procedures and instructions</w:t>
      </w:r>
    </w:p>
    <w:p w14:paraId="7EA03DAB" w14:textId="77777777" w:rsidR="00D31668" w:rsidRPr="00D31668" w:rsidRDefault="00D31668" w:rsidP="00D31668">
      <w:pPr>
        <w:pStyle w:val="ListParagraph"/>
        <w:numPr>
          <w:ilvl w:val="0"/>
          <w:numId w:val="18"/>
        </w:numPr>
        <w:rPr>
          <w:lang w:eastAsia="en-GB"/>
        </w:rPr>
      </w:pPr>
      <w:r w:rsidRPr="00D31668">
        <w:rPr>
          <w:lang w:eastAsia="en-GB"/>
        </w:rPr>
        <w:t>Not misuse or interfere with anything provided for health and safety</w:t>
      </w:r>
    </w:p>
    <w:p w14:paraId="646ACF77" w14:textId="77777777" w:rsidR="00D31668" w:rsidRPr="00D31668" w:rsidRDefault="00D31668" w:rsidP="00D31668">
      <w:pPr>
        <w:pStyle w:val="ListParagraph"/>
        <w:numPr>
          <w:ilvl w:val="0"/>
          <w:numId w:val="18"/>
        </w:numPr>
        <w:rPr>
          <w:lang w:eastAsia="en-GB"/>
        </w:rPr>
      </w:pPr>
      <w:r w:rsidRPr="00D31668">
        <w:rPr>
          <w:lang w:eastAsia="en-GB"/>
        </w:rPr>
        <w:t>Report accidents, hazards, and near misses promptly</w:t>
      </w:r>
    </w:p>
    <w:p w14:paraId="2ACCB0F3" w14:textId="77777777" w:rsidR="00D31668" w:rsidRPr="00D31668" w:rsidRDefault="00D31668" w:rsidP="00D31668">
      <w:pPr>
        <w:rPr>
          <w:b/>
          <w:bCs/>
          <w:lang w:eastAsia="en-GB"/>
        </w:rPr>
      </w:pPr>
      <w:r w:rsidRPr="00D31668">
        <w:rPr>
          <w:b/>
          <w:bCs/>
          <w:lang w:eastAsia="en-GB"/>
        </w:rPr>
        <w:t>5. Risk Assessment</w:t>
      </w:r>
    </w:p>
    <w:p w14:paraId="09AD1CBE" w14:textId="77777777" w:rsidR="00D31668" w:rsidRPr="00D31668" w:rsidRDefault="00D31668" w:rsidP="00D31668">
      <w:pPr>
        <w:pStyle w:val="ListParagraph"/>
        <w:numPr>
          <w:ilvl w:val="0"/>
          <w:numId w:val="19"/>
        </w:numPr>
        <w:rPr>
          <w:lang w:eastAsia="en-GB"/>
        </w:rPr>
      </w:pPr>
      <w:r w:rsidRPr="00D31668">
        <w:rPr>
          <w:lang w:eastAsia="en-GB"/>
        </w:rPr>
        <w:t>Risk assessments will be carried out for:</w:t>
      </w:r>
    </w:p>
    <w:p w14:paraId="51345CEB" w14:textId="77777777" w:rsidR="00D31668" w:rsidRPr="00D31668" w:rsidRDefault="00D31668" w:rsidP="00D31668">
      <w:pPr>
        <w:pStyle w:val="ListParagraph"/>
        <w:numPr>
          <w:ilvl w:val="0"/>
          <w:numId w:val="19"/>
        </w:numPr>
        <w:rPr>
          <w:lang w:eastAsia="en-GB"/>
        </w:rPr>
      </w:pPr>
      <w:r w:rsidRPr="00D31668">
        <w:rPr>
          <w:lang w:eastAsia="en-GB"/>
        </w:rPr>
        <w:t>Regular activities</w:t>
      </w:r>
    </w:p>
    <w:p w14:paraId="60DD908A" w14:textId="77777777" w:rsidR="00D31668" w:rsidRPr="00D31668" w:rsidRDefault="00D31668" w:rsidP="00D31668">
      <w:pPr>
        <w:pStyle w:val="ListParagraph"/>
        <w:numPr>
          <w:ilvl w:val="0"/>
          <w:numId w:val="19"/>
        </w:numPr>
        <w:rPr>
          <w:lang w:eastAsia="en-GB"/>
        </w:rPr>
      </w:pPr>
      <w:r w:rsidRPr="00D31668">
        <w:rPr>
          <w:lang w:eastAsia="en-GB"/>
        </w:rPr>
        <w:t>New or one-off events</w:t>
      </w:r>
    </w:p>
    <w:p w14:paraId="2EFEF0ED" w14:textId="77777777" w:rsidR="00D31668" w:rsidRPr="00D31668" w:rsidRDefault="00D31668" w:rsidP="00D31668">
      <w:pPr>
        <w:pStyle w:val="ListParagraph"/>
        <w:numPr>
          <w:ilvl w:val="0"/>
          <w:numId w:val="19"/>
        </w:numPr>
        <w:rPr>
          <w:lang w:eastAsia="en-GB"/>
        </w:rPr>
      </w:pPr>
      <w:r w:rsidRPr="00D31668">
        <w:rPr>
          <w:lang w:eastAsia="en-GB"/>
        </w:rPr>
        <w:t>Premises and equipment</w:t>
      </w:r>
    </w:p>
    <w:p w14:paraId="056D7211" w14:textId="77777777" w:rsidR="00D31668" w:rsidRPr="00D31668" w:rsidRDefault="00D31668" w:rsidP="00D31668">
      <w:pPr>
        <w:pStyle w:val="ListParagraph"/>
        <w:numPr>
          <w:ilvl w:val="0"/>
          <w:numId w:val="19"/>
        </w:numPr>
        <w:rPr>
          <w:lang w:eastAsia="en-GB"/>
        </w:rPr>
      </w:pPr>
      <w:r w:rsidRPr="00D31668">
        <w:rPr>
          <w:lang w:eastAsia="en-GB"/>
        </w:rPr>
        <w:t>Lone working and off-site activities</w:t>
      </w:r>
    </w:p>
    <w:p w14:paraId="52BDB1F8" w14:textId="77777777" w:rsidR="00D31668" w:rsidRPr="00D31668" w:rsidRDefault="00D31668" w:rsidP="00D31668">
      <w:pPr>
        <w:pStyle w:val="ListParagraph"/>
        <w:numPr>
          <w:ilvl w:val="0"/>
          <w:numId w:val="19"/>
        </w:numPr>
        <w:rPr>
          <w:lang w:eastAsia="en-GB"/>
        </w:rPr>
      </w:pPr>
      <w:r w:rsidRPr="00D31668">
        <w:rPr>
          <w:lang w:eastAsia="en-GB"/>
        </w:rPr>
        <w:t>Vulnerable individuals (e.g. children, people with disabilities)</w:t>
      </w:r>
    </w:p>
    <w:p w14:paraId="52614EFC" w14:textId="77777777" w:rsidR="00D31668" w:rsidRPr="00D31668" w:rsidRDefault="00D31668" w:rsidP="00D31668">
      <w:pPr>
        <w:pStyle w:val="ListParagraph"/>
        <w:numPr>
          <w:ilvl w:val="0"/>
          <w:numId w:val="19"/>
        </w:numPr>
        <w:rPr>
          <w:lang w:eastAsia="en-GB"/>
        </w:rPr>
      </w:pPr>
      <w:r w:rsidRPr="00D31668">
        <w:rPr>
          <w:lang w:eastAsia="en-GB"/>
        </w:rPr>
        <w:t>Risk assessments will be reviewed:</w:t>
      </w:r>
    </w:p>
    <w:p w14:paraId="7A1FF5DB" w14:textId="77777777" w:rsidR="00D31668" w:rsidRPr="00D31668" w:rsidRDefault="00D31668" w:rsidP="00D31668">
      <w:pPr>
        <w:pStyle w:val="ListParagraph"/>
        <w:numPr>
          <w:ilvl w:val="0"/>
          <w:numId w:val="19"/>
        </w:numPr>
        <w:rPr>
          <w:lang w:eastAsia="en-GB"/>
        </w:rPr>
      </w:pPr>
      <w:r w:rsidRPr="00D31668">
        <w:rPr>
          <w:lang w:eastAsia="en-GB"/>
        </w:rPr>
        <w:t>At least annually</w:t>
      </w:r>
    </w:p>
    <w:p w14:paraId="3727CA5F" w14:textId="77777777" w:rsidR="00D31668" w:rsidRPr="00D31668" w:rsidRDefault="00D31668" w:rsidP="00D31668">
      <w:pPr>
        <w:pStyle w:val="ListParagraph"/>
        <w:numPr>
          <w:ilvl w:val="0"/>
          <w:numId w:val="19"/>
        </w:numPr>
        <w:rPr>
          <w:lang w:eastAsia="en-GB"/>
        </w:rPr>
      </w:pPr>
      <w:r w:rsidRPr="00D31668">
        <w:rPr>
          <w:lang w:eastAsia="en-GB"/>
        </w:rPr>
        <w:t>When work activities change</w:t>
      </w:r>
    </w:p>
    <w:p w14:paraId="0C8B6313" w14:textId="77777777" w:rsidR="00D31668" w:rsidRPr="00D31668" w:rsidRDefault="00D31668" w:rsidP="00D31668">
      <w:pPr>
        <w:pStyle w:val="ListParagraph"/>
        <w:numPr>
          <w:ilvl w:val="0"/>
          <w:numId w:val="19"/>
        </w:numPr>
        <w:rPr>
          <w:lang w:eastAsia="en-GB"/>
        </w:rPr>
      </w:pPr>
      <w:r w:rsidRPr="00D31668">
        <w:rPr>
          <w:lang w:eastAsia="en-GB"/>
        </w:rPr>
        <w:t>After any incident or near miss</w:t>
      </w:r>
    </w:p>
    <w:p w14:paraId="5A648B18" w14:textId="77777777" w:rsidR="00D31668" w:rsidRPr="00D31668" w:rsidRDefault="00D31668" w:rsidP="00D31668">
      <w:pPr>
        <w:pStyle w:val="ListParagraph"/>
        <w:numPr>
          <w:ilvl w:val="0"/>
          <w:numId w:val="19"/>
        </w:numPr>
        <w:rPr>
          <w:lang w:eastAsia="en-GB"/>
        </w:rPr>
      </w:pPr>
      <w:r w:rsidRPr="00D31668">
        <w:rPr>
          <w:lang w:eastAsia="en-GB"/>
        </w:rPr>
        <w:t>A template is provided in Appendix A.</w:t>
      </w:r>
    </w:p>
    <w:p w14:paraId="4C71EBC6" w14:textId="77777777" w:rsidR="00D31668" w:rsidRPr="00D31668" w:rsidRDefault="00D31668" w:rsidP="00D31668">
      <w:pPr>
        <w:rPr>
          <w:b/>
          <w:bCs/>
          <w:lang w:eastAsia="en-GB"/>
        </w:rPr>
      </w:pPr>
      <w:r w:rsidRPr="00D31668">
        <w:rPr>
          <w:b/>
          <w:bCs/>
          <w:lang w:eastAsia="en-GB"/>
        </w:rPr>
        <w:t>6. Training and Supervision</w:t>
      </w:r>
    </w:p>
    <w:p w14:paraId="496ED961" w14:textId="77777777" w:rsidR="00D31668" w:rsidRPr="00D31668" w:rsidRDefault="00D31668" w:rsidP="00D31668">
      <w:pPr>
        <w:rPr>
          <w:lang w:eastAsia="en-GB"/>
        </w:rPr>
      </w:pPr>
      <w:r w:rsidRPr="00D31668">
        <w:rPr>
          <w:lang w:eastAsia="en-GB"/>
        </w:rPr>
        <w:t>We will provide:</w:t>
      </w:r>
    </w:p>
    <w:p w14:paraId="3C963EE5" w14:textId="77777777" w:rsidR="00D31668" w:rsidRPr="00D31668" w:rsidRDefault="00D31668" w:rsidP="00D31668">
      <w:pPr>
        <w:pStyle w:val="ListParagraph"/>
        <w:numPr>
          <w:ilvl w:val="0"/>
          <w:numId w:val="20"/>
        </w:numPr>
        <w:rPr>
          <w:lang w:eastAsia="en-GB"/>
        </w:rPr>
      </w:pPr>
      <w:r w:rsidRPr="00D31668">
        <w:rPr>
          <w:lang w:eastAsia="en-GB"/>
        </w:rPr>
        <w:t>Health and safety inductions for new staff and volunteers</w:t>
      </w:r>
    </w:p>
    <w:p w14:paraId="6AF7BD2B" w14:textId="77777777" w:rsidR="00D31668" w:rsidRPr="00D31668" w:rsidRDefault="00D31668" w:rsidP="00D31668">
      <w:pPr>
        <w:pStyle w:val="ListParagraph"/>
        <w:numPr>
          <w:ilvl w:val="0"/>
          <w:numId w:val="20"/>
        </w:numPr>
        <w:rPr>
          <w:lang w:eastAsia="en-GB"/>
        </w:rPr>
      </w:pPr>
      <w:r w:rsidRPr="00D31668">
        <w:rPr>
          <w:lang w:eastAsia="en-GB"/>
        </w:rPr>
        <w:t>Specific training for roles involving higher risk (e.g. manual handling, first aid)</w:t>
      </w:r>
    </w:p>
    <w:p w14:paraId="3D20FCA1" w14:textId="77777777" w:rsidR="00D31668" w:rsidRPr="00D31668" w:rsidRDefault="00D31668" w:rsidP="00D31668">
      <w:pPr>
        <w:pStyle w:val="ListParagraph"/>
        <w:numPr>
          <w:ilvl w:val="0"/>
          <w:numId w:val="20"/>
        </w:numPr>
        <w:rPr>
          <w:lang w:eastAsia="en-GB"/>
        </w:rPr>
      </w:pPr>
      <w:r w:rsidRPr="00D31668">
        <w:rPr>
          <w:lang w:eastAsia="en-GB"/>
        </w:rPr>
        <w:t>Ongoing supervision and support</w:t>
      </w:r>
    </w:p>
    <w:p w14:paraId="35887672" w14:textId="77777777" w:rsidR="00D31668" w:rsidRPr="00D31668" w:rsidRDefault="00D31668" w:rsidP="00D31668">
      <w:pPr>
        <w:pStyle w:val="ListParagraph"/>
        <w:numPr>
          <w:ilvl w:val="0"/>
          <w:numId w:val="20"/>
        </w:numPr>
        <w:rPr>
          <w:lang w:eastAsia="en-GB"/>
        </w:rPr>
      </w:pPr>
      <w:r w:rsidRPr="00D31668">
        <w:rPr>
          <w:lang w:eastAsia="en-GB"/>
        </w:rPr>
        <w:t>Clear information about responsibilities and procedures</w:t>
      </w:r>
    </w:p>
    <w:p w14:paraId="338E5802" w14:textId="77777777" w:rsidR="00D31668" w:rsidRPr="00D31668" w:rsidRDefault="00D31668" w:rsidP="00D31668">
      <w:pPr>
        <w:rPr>
          <w:b/>
          <w:bCs/>
          <w:lang w:eastAsia="en-GB"/>
        </w:rPr>
      </w:pPr>
      <w:r w:rsidRPr="00D31668">
        <w:rPr>
          <w:b/>
          <w:bCs/>
          <w:lang w:eastAsia="en-GB"/>
        </w:rPr>
        <w:t>7. First Aid</w:t>
      </w:r>
    </w:p>
    <w:p w14:paraId="76D31040" w14:textId="77777777" w:rsidR="00D31668" w:rsidRPr="00D31668" w:rsidRDefault="00D31668" w:rsidP="00D31668">
      <w:pPr>
        <w:rPr>
          <w:lang w:eastAsia="en-GB"/>
        </w:rPr>
      </w:pPr>
      <w:r w:rsidRPr="00D31668">
        <w:rPr>
          <w:lang w:eastAsia="en-GB"/>
        </w:rPr>
        <w:t>We will:</w:t>
      </w:r>
    </w:p>
    <w:p w14:paraId="1A236B0D" w14:textId="77777777" w:rsidR="00D31668" w:rsidRPr="00D31668" w:rsidRDefault="00D31668" w:rsidP="00D31668">
      <w:pPr>
        <w:pStyle w:val="ListParagraph"/>
        <w:numPr>
          <w:ilvl w:val="0"/>
          <w:numId w:val="21"/>
        </w:numPr>
        <w:rPr>
          <w:lang w:eastAsia="en-GB"/>
        </w:rPr>
      </w:pPr>
      <w:r w:rsidRPr="00D31668">
        <w:rPr>
          <w:lang w:eastAsia="en-GB"/>
        </w:rPr>
        <w:t>Appoint first aiders or appointed persons where necessary</w:t>
      </w:r>
    </w:p>
    <w:p w14:paraId="5BCE98AE" w14:textId="77777777" w:rsidR="00D31668" w:rsidRPr="00D31668" w:rsidRDefault="00D31668" w:rsidP="00D31668">
      <w:pPr>
        <w:pStyle w:val="ListParagraph"/>
        <w:numPr>
          <w:ilvl w:val="0"/>
          <w:numId w:val="21"/>
        </w:numPr>
        <w:rPr>
          <w:lang w:eastAsia="en-GB"/>
        </w:rPr>
      </w:pPr>
      <w:r w:rsidRPr="00D31668">
        <w:rPr>
          <w:lang w:eastAsia="en-GB"/>
        </w:rPr>
        <w:t>Provide and maintain fully stocked first aid kits</w:t>
      </w:r>
    </w:p>
    <w:p w14:paraId="1FC42594" w14:textId="77777777" w:rsidR="00D31668" w:rsidRPr="00D31668" w:rsidRDefault="00D31668" w:rsidP="00D31668">
      <w:pPr>
        <w:pStyle w:val="ListParagraph"/>
        <w:numPr>
          <w:ilvl w:val="0"/>
          <w:numId w:val="21"/>
        </w:numPr>
        <w:rPr>
          <w:lang w:eastAsia="en-GB"/>
        </w:rPr>
      </w:pPr>
      <w:r w:rsidRPr="00D31668">
        <w:rPr>
          <w:lang w:eastAsia="en-GB"/>
        </w:rPr>
        <w:t>Ensure staff and volunteers know where kits are located</w:t>
      </w:r>
    </w:p>
    <w:p w14:paraId="42E2547D" w14:textId="77777777" w:rsidR="00D31668" w:rsidRPr="00D31668" w:rsidRDefault="00D31668" w:rsidP="00D31668">
      <w:pPr>
        <w:pStyle w:val="ListParagraph"/>
        <w:numPr>
          <w:ilvl w:val="0"/>
          <w:numId w:val="21"/>
        </w:numPr>
        <w:rPr>
          <w:lang w:eastAsia="en-GB"/>
        </w:rPr>
      </w:pPr>
      <w:r w:rsidRPr="00D31668">
        <w:rPr>
          <w:lang w:eastAsia="en-GB"/>
        </w:rPr>
        <w:t>Record all accidents and first aid treatments</w:t>
      </w:r>
    </w:p>
    <w:p w14:paraId="6EC14E45" w14:textId="77777777" w:rsidR="00D31668" w:rsidRPr="00D31668" w:rsidRDefault="00D31668" w:rsidP="00D31668">
      <w:pPr>
        <w:rPr>
          <w:b/>
          <w:bCs/>
          <w:lang w:eastAsia="en-GB"/>
        </w:rPr>
      </w:pPr>
      <w:r w:rsidRPr="00D31668">
        <w:rPr>
          <w:b/>
          <w:bCs/>
          <w:lang w:eastAsia="en-GB"/>
        </w:rPr>
        <w:t>8. Fire Safety</w:t>
      </w:r>
    </w:p>
    <w:p w14:paraId="08E4ACF9" w14:textId="77777777" w:rsidR="00D31668" w:rsidRPr="00D31668" w:rsidRDefault="00D31668" w:rsidP="00D31668">
      <w:pPr>
        <w:rPr>
          <w:lang w:eastAsia="en-GB"/>
        </w:rPr>
      </w:pPr>
      <w:r w:rsidRPr="00D31668">
        <w:rPr>
          <w:lang w:eastAsia="en-GB"/>
        </w:rPr>
        <w:t>We will:</w:t>
      </w:r>
    </w:p>
    <w:p w14:paraId="47CC8255" w14:textId="77777777" w:rsidR="00D31668" w:rsidRPr="00D31668" w:rsidRDefault="00D31668" w:rsidP="00D31668">
      <w:pPr>
        <w:pStyle w:val="ListParagraph"/>
        <w:numPr>
          <w:ilvl w:val="0"/>
          <w:numId w:val="22"/>
        </w:numPr>
        <w:rPr>
          <w:lang w:eastAsia="en-GB"/>
        </w:rPr>
      </w:pPr>
      <w:r w:rsidRPr="00D31668">
        <w:rPr>
          <w:lang w:eastAsia="en-GB"/>
        </w:rPr>
        <w:t>Carry out fire risk assessments</w:t>
      </w:r>
    </w:p>
    <w:p w14:paraId="0BB0C15C" w14:textId="77777777" w:rsidR="00D31668" w:rsidRPr="00D31668" w:rsidRDefault="00D31668" w:rsidP="00D31668">
      <w:pPr>
        <w:pStyle w:val="ListParagraph"/>
        <w:numPr>
          <w:ilvl w:val="0"/>
          <w:numId w:val="22"/>
        </w:numPr>
        <w:rPr>
          <w:lang w:eastAsia="en-GB"/>
        </w:rPr>
      </w:pPr>
      <w:r w:rsidRPr="00D31668">
        <w:rPr>
          <w:lang w:eastAsia="en-GB"/>
        </w:rPr>
        <w:t>Provide fire safety equipment (e.g. extinguishers, alarms, signage)</w:t>
      </w:r>
    </w:p>
    <w:p w14:paraId="16F6AF08" w14:textId="77777777" w:rsidR="00D31668" w:rsidRPr="00D31668" w:rsidRDefault="00D31668" w:rsidP="00D31668">
      <w:pPr>
        <w:pStyle w:val="ListParagraph"/>
        <w:numPr>
          <w:ilvl w:val="0"/>
          <w:numId w:val="22"/>
        </w:numPr>
        <w:rPr>
          <w:lang w:eastAsia="en-GB"/>
        </w:rPr>
      </w:pPr>
      <w:r w:rsidRPr="00D31668">
        <w:rPr>
          <w:lang w:eastAsia="en-GB"/>
        </w:rPr>
        <w:t>Carry out regular fire drills where applicable</w:t>
      </w:r>
    </w:p>
    <w:p w14:paraId="10A579C3" w14:textId="77777777" w:rsidR="00D31668" w:rsidRPr="00D31668" w:rsidRDefault="00D31668" w:rsidP="00D31668">
      <w:pPr>
        <w:pStyle w:val="ListParagraph"/>
        <w:numPr>
          <w:ilvl w:val="0"/>
          <w:numId w:val="22"/>
        </w:numPr>
        <w:rPr>
          <w:lang w:eastAsia="en-GB"/>
        </w:rPr>
      </w:pPr>
      <w:r w:rsidRPr="00D31668">
        <w:rPr>
          <w:lang w:eastAsia="en-GB"/>
        </w:rPr>
        <w:t>Ensure all staff and volunteers know evacuation procedures</w:t>
      </w:r>
    </w:p>
    <w:p w14:paraId="33DC4646" w14:textId="726A01F0" w:rsidR="00D31668" w:rsidRPr="00D31668" w:rsidRDefault="00D31668" w:rsidP="00D31668">
      <w:pPr>
        <w:pStyle w:val="ListParagraph"/>
        <w:numPr>
          <w:ilvl w:val="0"/>
          <w:numId w:val="22"/>
        </w:numPr>
        <w:rPr>
          <w:lang w:eastAsia="en-GB"/>
        </w:rPr>
      </w:pPr>
      <w:r w:rsidRPr="00D31668">
        <w:rPr>
          <w:lang w:eastAsia="en-GB"/>
        </w:rPr>
        <w:t xml:space="preserve">Keep </w:t>
      </w:r>
      <w:proofErr w:type="gramStart"/>
      <w:r w:rsidRPr="00D31668">
        <w:rPr>
          <w:lang w:eastAsia="en-GB"/>
        </w:rPr>
        <w:t>exits clear and accessible at all times</w:t>
      </w:r>
      <w:proofErr w:type="gramEnd"/>
    </w:p>
    <w:p w14:paraId="2480BB88" w14:textId="77777777" w:rsidR="00D31668" w:rsidRPr="00D31668" w:rsidRDefault="00D31668" w:rsidP="00D31668">
      <w:pPr>
        <w:rPr>
          <w:b/>
          <w:bCs/>
          <w:lang w:eastAsia="en-GB"/>
        </w:rPr>
      </w:pPr>
      <w:r w:rsidRPr="00D31668">
        <w:rPr>
          <w:b/>
          <w:bCs/>
          <w:lang w:eastAsia="en-GB"/>
        </w:rPr>
        <w:lastRenderedPageBreak/>
        <w:t>9. Lone Working and Personal Safety</w:t>
      </w:r>
    </w:p>
    <w:p w14:paraId="79A70A8C" w14:textId="77777777" w:rsidR="00D31668" w:rsidRPr="00D31668" w:rsidRDefault="00D31668" w:rsidP="00D31668">
      <w:pPr>
        <w:rPr>
          <w:lang w:eastAsia="en-GB"/>
        </w:rPr>
      </w:pPr>
      <w:r w:rsidRPr="00D31668">
        <w:rPr>
          <w:lang w:eastAsia="en-GB"/>
        </w:rPr>
        <w:t>Where staff or volunteers work alone or off-site (e.g. home visits), we will:</w:t>
      </w:r>
    </w:p>
    <w:p w14:paraId="184C9B44" w14:textId="77777777" w:rsidR="00D31668" w:rsidRPr="00D31668" w:rsidRDefault="00D31668" w:rsidP="00D31668">
      <w:pPr>
        <w:pStyle w:val="ListParagraph"/>
        <w:numPr>
          <w:ilvl w:val="0"/>
          <w:numId w:val="23"/>
        </w:numPr>
        <w:rPr>
          <w:lang w:eastAsia="en-GB"/>
        </w:rPr>
      </w:pPr>
      <w:r w:rsidRPr="00D31668">
        <w:rPr>
          <w:lang w:eastAsia="en-GB"/>
        </w:rPr>
        <w:t>Assess risks and provide safety guidance</w:t>
      </w:r>
    </w:p>
    <w:p w14:paraId="4DED43AA" w14:textId="77777777" w:rsidR="00D31668" w:rsidRPr="00D31668" w:rsidRDefault="00D31668" w:rsidP="00D31668">
      <w:pPr>
        <w:pStyle w:val="ListParagraph"/>
        <w:numPr>
          <w:ilvl w:val="0"/>
          <w:numId w:val="23"/>
        </w:numPr>
        <w:rPr>
          <w:lang w:eastAsia="en-GB"/>
        </w:rPr>
      </w:pPr>
      <w:r w:rsidRPr="00D31668">
        <w:rPr>
          <w:lang w:eastAsia="en-GB"/>
        </w:rPr>
        <w:t>Maintain check-in systems or buddy arrangements</w:t>
      </w:r>
    </w:p>
    <w:p w14:paraId="2249A0EF" w14:textId="77777777" w:rsidR="00D31668" w:rsidRPr="00D31668" w:rsidRDefault="00D31668" w:rsidP="00D31668">
      <w:pPr>
        <w:pStyle w:val="ListParagraph"/>
        <w:numPr>
          <w:ilvl w:val="0"/>
          <w:numId w:val="23"/>
        </w:numPr>
        <w:rPr>
          <w:lang w:eastAsia="en-GB"/>
        </w:rPr>
      </w:pPr>
      <w:r w:rsidRPr="00D31668">
        <w:rPr>
          <w:lang w:eastAsia="en-GB"/>
        </w:rPr>
        <w:t>Ensure mobile phones or emergency contacts are available</w:t>
      </w:r>
    </w:p>
    <w:p w14:paraId="584A181B" w14:textId="77777777" w:rsidR="00D31668" w:rsidRPr="00D31668" w:rsidRDefault="00D31668" w:rsidP="00D31668">
      <w:pPr>
        <w:rPr>
          <w:b/>
          <w:bCs/>
          <w:lang w:eastAsia="en-GB"/>
        </w:rPr>
      </w:pPr>
      <w:r w:rsidRPr="00D31668">
        <w:rPr>
          <w:b/>
          <w:bCs/>
          <w:lang w:eastAsia="en-GB"/>
        </w:rPr>
        <w:t>10. Stress and Wellbeing</w:t>
      </w:r>
    </w:p>
    <w:p w14:paraId="2D8BAE6F" w14:textId="77777777" w:rsidR="00D31668" w:rsidRPr="00D31668" w:rsidRDefault="00D31668" w:rsidP="00D31668">
      <w:pPr>
        <w:rPr>
          <w:lang w:eastAsia="en-GB"/>
        </w:rPr>
      </w:pPr>
      <w:r w:rsidRPr="00D31668">
        <w:rPr>
          <w:lang w:eastAsia="en-GB"/>
        </w:rPr>
        <w:t>We recognise the impact of stress and mental health on wellbeing and safety. We will:</w:t>
      </w:r>
    </w:p>
    <w:p w14:paraId="62AF9E01" w14:textId="77777777" w:rsidR="00D31668" w:rsidRPr="00D31668" w:rsidRDefault="00D31668" w:rsidP="00D31668">
      <w:pPr>
        <w:pStyle w:val="ListParagraph"/>
        <w:numPr>
          <w:ilvl w:val="0"/>
          <w:numId w:val="24"/>
        </w:numPr>
        <w:rPr>
          <w:lang w:eastAsia="en-GB"/>
        </w:rPr>
      </w:pPr>
      <w:r w:rsidRPr="00D31668">
        <w:rPr>
          <w:lang w:eastAsia="en-GB"/>
        </w:rPr>
        <w:t>Encourage open communication and support</w:t>
      </w:r>
    </w:p>
    <w:p w14:paraId="064D89B9" w14:textId="77777777" w:rsidR="00D31668" w:rsidRPr="00D31668" w:rsidRDefault="00D31668" w:rsidP="00D31668">
      <w:pPr>
        <w:pStyle w:val="ListParagraph"/>
        <w:numPr>
          <w:ilvl w:val="0"/>
          <w:numId w:val="24"/>
        </w:numPr>
        <w:rPr>
          <w:lang w:eastAsia="en-GB"/>
        </w:rPr>
      </w:pPr>
      <w:r w:rsidRPr="00D31668">
        <w:rPr>
          <w:lang w:eastAsia="en-GB"/>
        </w:rPr>
        <w:t>Signpost to mental health services where needed</w:t>
      </w:r>
    </w:p>
    <w:p w14:paraId="67A92D43" w14:textId="77777777" w:rsidR="00D31668" w:rsidRPr="00D31668" w:rsidRDefault="00D31668" w:rsidP="00D31668">
      <w:pPr>
        <w:pStyle w:val="ListParagraph"/>
        <w:numPr>
          <w:ilvl w:val="0"/>
          <w:numId w:val="24"/>
        </w:numPr>
        <w:rPr>
          <w:lang w:eastAsia="en-GB"/>
        </w:rPr>
      </w:pPr>
      <w:r w:rsidRPr="00D31668">
        <w:rPr>
          <w:lang w:eastAsia="en-GB"/>
        </w:rPr>
        <w:t>Review workloads and offer flexible working where possible</w:t>
      </w:r>
    </w:p>
    <w:p w14:paraId="35B15ABA" w14:textId="77777777" w:rsidR="00D31668" w:rsidRPr="00D31668" w:rsidRDefault="00D31668" w:rsidP="00D31668">
      <w:pPr>
        <w:rPr>
          <w:b/>
          <w:bCs/>
          <w:lang w:eastAsia="en-GB"/>
        </w:rPr>
      </w:pPr>
      <w:r w:rsidRPr="00D31668">
        <w:rPr>
          <w:b/>
          <w:bCs/>
          <w:lang w:eastAsia="en-GB"/>
        </w:rPr>
        <w:t>11. Reporting and Recording</w:t>
      </w:r>
    </w:p>
    <w:p w14:paraId="6FF2700D" w14:textId="77777777" w:rsidR="00D31668" w:rsidRPr="00D31668" w:rsidRDefault="00D31668" w:rsidP="00D31668">
      <w:pPr>
        <w:rPr>
          <w:lang w:eastAsia="en-GB"/>
        </w:rPr>
      </w:pPr>
      <w:r w:rsidRPr="00D31668">
        <w:rPr>
          <w:lang w:eastAsia="en-GB"/>
        </w:rPr>
        <w:t>All accidents, near misses, and dangerous occurrences must be reported using the form in Appendix B.</w:t>
      </w:r>
    </w:p>
    <w:p w14:paraId="42C1A4CC" w14:textId="77777777" w:rsidR="00D31668" w:rsidRPr="00D31668" w:rsidRDefault="00D31668" w:rsidP="00D31668">
      <w:pPr>
        <w:rPr>
          <w:lang w:eastAsia="en-GB"/>
        </w:rPr>
      </w:pPr>
      <w:r w:rsidRPr="00D31668">
        <w:rPr>
          <w:lang w:eastAsia="en-GB"/>
        </w:rPr>
        <w:t>The Health and Safety Lead will:</w:t>
      </w:r>
    </w:p>
    <w:p w14:paraId="19DC0C8A" w14:textId="77777777" w:rsidR="00D31668" w:rsidRPr="00D31668" w:rsidRDefault="00D31668" w:rsidP="00D31668">
      <w:pPr>
        <w:pStyle w:val="ListParagraph"/>
        <w:numPr>
          <w:ilvl w:val="0"/>
          <w:numId w:val="25"/>
        </w:numPr>
        <w:rPr>
          <w:lang w:eastAsia="en-GB"/>
        </w:rPr>
      </w:pPr>
      <w:r w:rsidRPr="00D31668">
        <w:rPr>
          <w:lang w:eastAsia="en-GB"/>
        </w:rPr>
        <w:t>Maintain an accident book</w:t>
      </w:r>
    </w:p>
    <w:p w14:paraId="29D9C939" w14:textId="77777777" w:rsidR="00D31668" w:rsidRPr="00D31668" w:rsidRDefault="00D31668" w:rsidP="00D31668">
      <w:pPr>
        <w:pStyle w:val="ListParagraph"/>
        <w:numPr>
          <w:ilvl w:val="0"/>
          <w:numId w:val="25"/>
        </w:numPr>
        <w:rPr>
          <w:lang w:eastAsia="en-GB"/>
        </w:rPr>
      </w:pPr>
      <w:r w:rsidRPr="00D31668">
        <w:rPr>
          <w:lang w:eastAsia="en-GB"/>
        </w:rPr>
        <w:t>Investigate incidents and take necessary action</w:t>
      </w:r>
    </w:p>
    <w:p w14:paraId="2309674D" w14:textId="77777777" w:rsidR="00D31668" w:rsidRPr="00D31668" w:rsidRDefault="00D31668" w:rsidP="00D31668">
      <w:pPr>
        <w:pStyle w:val="ListParagraph"/>
        <w:numPr>
          <w:ilvl w:val="0"/>
          <w:numId w:val="25"/>
        </w:numPr>
        <w:rPr>
          <w:lang w:eastAsia="en-GB"/>
        </w:rPr>
      </w:pPr>
      <w:r w:rsidRPr="00D31668">
        <w:rPr>
          <w:lang w:eastAsia="en-GB"/>
        </w:rPr>
        <w:t>Report notifiable incidents to the Health and Safety Executive (HSE) under RIDDOR</w:t>
      </w:r>
    </w:p>
    <w:p w14:paraId="3ACCB569" w14:textId="77777777" w:rsidR="00D31668" w:rsidRPr="00D31668" w:rsidRDefault="00D31668" w:rsidP="00D31668">
      <w:pPr>
        <w:pStyle w:val="ListParagraph"/>
        <w:numPr>
          <w:ilvl w:val="0"/>
          <w:numId w:val="25"/>
        </w:numPr>
        <w:rPr>
          <w:lang w:eastAsia="en-GB"/>
        </w:rPr>
      </w:pPr>
      <w:r w:rsidRPr="00D31668">
        <w:rPr>
          <w:lang w:eastAsia="en-GB"/>
        </w:rPr>
        <w:t>RIDDOR reportable events include:</w:t>
      </w:r>
    </w:p>
    <w:p w14:paraId="5A585F13" w14:textId="77777777" w:rsidR="00D31668" w:rsidRPr="00D31668" w:rsidRDefault="00D31668" w:rsidP="00D31668">
      <w:pPr>
        <w:pStyle w:val="ListParagraph"/>
        <w:numPr>
          <w:ilvl w:val="0"/>
          <w:numId w:val="25"/>
        </w:numPr>
        <w:rPr>
          <w:lang w:eastAsia="en-GB"/>
        </w:rPr>
      </w:pPr>
      <w:r w:rsidRPr="00D31668">
        <w:rPr>
          <w:lang w:eastAsia="en-GB"/>
        </w:rPr>
        <w:t>Deaths</w:t>
      </w:r>
    </w:p>
    <w:p w14:paraId="0B444541" w14:textId="77777777" w:rsidR="00D31668" w:rsidRPr="00D31668" w:rsidRDefault="00D31668" w:rsidP="00D31668">
      <w:pPr>
        <w:pStyle w:val="ListParagraph"/>
        <w:numPr>
          <w:ilvl w:val="0"/>
          <w:numId w:val="25"/>
        </w:numPr>
        <w:rPr>
          <w:lang w:eastAsia="en-GB"/>
        </w:rPr>
      </w:pPr>
      <w:r w:rsidRPr="00D31668">
        <w:rPr>
          <w:lang w:eastAsia="en-GB"/>
        </w:rPr>
        <w:t>Major injuries (e.g. fractures, amputations)</w:t>
      </w:r>
    </w:p>
    <w:p w14:paraId="552190ED" w14:textId="77777777" w:rsidR="00D31668" w:rsidRPr="00D31668" w:rsidRDefault="00D31668" w:rsidP="00D31668">
      <w:pPr>
        <w:pStyle w:val="ListParagraph"/>
        <w:numPr>
          <w:ilvl w:val="0"/>
          <w:numId w:val="25"/>
        </w:numPr>
        <w:rPr>
          <w:lang w:eastAsia="en-GB"/>
        </w:rPr>
      </w:pPr>
      <w:r w:rsidRPr="00D31668">
        <w:rPr>
          <w:lang w:eastAsia="en-GB"/>
        </w:rPr>
        <w:t>Injuries leading to more than 7 days off work</w:t>
      </w:r>
    </w:p>
    <w:p w14:paraId="03C1A46D" w14:textId="77777777" w:rsidR="00D31668" w:rsidRPr="00D31668" w:rsidRDefault="00D31668" w:rsidP="00D31668">
      <w:pPr>
        <w:pStyle w:val="ListParagraph"/>
        <w:numPr>
          <w:ilvl w:val="0"/>
          <w:numId w:val="25"/>
        </w:numPr>
        <w:rPr>
          <w:lang w:eastAsia="en-GB"/>
        </w:rPr>
      </w:pPr>
      <w:r w:rsidRPr="00D31668">
        <w:rPr>
          <w:lang w:eastAsia="en-GB"/>
        </w:rPr>
        <w:t>Certain occupational diseases</w:t>
      </w:r>
    </w:p>
    <w:p w14:paraId="36CD9249" w14:textId="77777777" w:rsidR="00D31668" w:rsidRPr="00D31668" w:rsidRDefault="00D31668" w:rsidP="00D31668">
      <w:pPr>
        <w:pStyle w:val="ListParagraph"/>
        <w:numPr>
          <w:ilvl w:val="0"/>
          <w:numId w:val="25"/>
        </w:numPr>
        <w:rPr>
          <w:lang w:eastAsia="en-GB"/>
        </w:rPr>
      </w:pPr>
      <w:r w:rsidRPr="00D31668">
        <w:rPr>
          <w:lang w:eastAsia="en-GB"/>
        </w:rPr>
        <w:t>Dangerous occurrences (e.g. equipment failures, fire)</w:t>
      </w:r>
    </w:p>
    <w:p w14:paraId="0771C633" w14:textId="77777777" w:rsidR="00D31668" w:rsidRPr="00D31668" w:rsidRDefault="00D31668" w:rsidP="00D31668">
      <w:pPr>
        <w:pStyle w:val="ListParagraph"/>
        <w:numPr>
          <w:ilvl w:val="0"/>
          <w:numId w:val="25"/>
        </w:numPr>
        <w:rPr>
          <w:lang w:eastAsia="en-GB"/>
        </w:rPr>
      </w:pPr>
      <w:r w:rsidRPr="00D31668">
        <w:rPr>
          <w:lang w:eastAsia="en-GB"/>
        </w:rPr>
        <w:t>Injuries to the public requiring hospital treatment</w:t>
      </w:r>
    </w:p>
    <w:p w14:paraId="32CD578A" w14:textId="77777777" w:rsidR="00D31668" w:rsidRPr="00D31668" w:rsidRDefault="00D31668" w:rsidP="00D3166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t>RIDDOR reports can be submitted at:</w:t>
      </w:r>
      <w:r w:rsidRPr="00D31668">
        <w:rPr>
          <w:rFonts w:ascii="Times New Roman" w:eastAsia="Times New Roman" w:hAnsi="Times New Roman" w:cs="Times New Roman"/>
          <w:kern w:val="0"/>
          <w:sz w:val="24"/>
          <w:szCs w:val="24"/>
          <w:lang w:eastAsia="en-GB"/>
          <w14:ligatures w14:val="none"/>
        </w:rPr>
        <w:br/>
      </w:r>
      <w:r w:rsidRPr="00D31668">
        <w:rPr>
          <w:rFonts w:ascii="Segoe UI Emoji" w:eastAsia="Times New Roman" w:hAnsi="Segoe UI Emoji" w:cs="Segoe UI Emoji"/>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w:t>
      </w:r>
      <w:hyperlink r:id="rId7" w:history="1">
        <w:r w:rsidRPr="00D31668">
          <w:rPr>
            <w:rFonts w:ascii="Times New Roman" w:eastAsia="Times New Roman" w:hAnsi="Times New Roman" w:cs="Times New Roman"/>
            <w:color w:val="0000FF"/>
            <w:kern w:val="0"/>
            <w:sz w:val="24"/>
            <w:szCs w:val="24"/>
            <w:u w:val="single"/>
            <w:lang w:eastAsia="en-GB"/>
            <w14:ligatures w14:val="none"/>
          </w:rPr>
          <w:t>https://www.hse.gov.uk/riddor/</w:t>
        </w:r>
      </w:hyperlink>
      <w:r w:rsidRPr="00D31668">
        <w:rPr>
          <w:rFonts w:ascii="Times New Roman" w:eastAsia="Times New Roman" w:hAnsi="Times New Roman" w:cs="Times New Roman"/>
          <w:kern w:val="0"/>
          <w:sz w:val="24"/>
          <w:szCs w:val="24"/>
          <w:lang w:eastAsia="en-GB"/>
          <w14:ligatures w14:val="none"/>
        </w:rPr>
        <w:br/>
        <w:t>Or by calling: 0345 300 9923</w:t>
      </w:r>
    </w:p>
    <w:p w14:paraId="51CB0B13" w14:textId="77777777" w:rsidR="00D31668" w:rsidRPr="00D31668" w:rsidRDefault="00D31668" w:rsidP="00D31668">
      <w:pPr>
        <w:rPr>
          <w:b/>
          <w:bCs/>
          <w:lang w:eastAsia="en-GB"/>
        </w:rPr>
      </w:pPr>
      <w:r w:rsidRPr="00D31668">
        <w:rPr>
          <w:b/>
          <w:bCs/>
          <w:lang w:eastAsia="en-GB"/>
        </w:rPr>
        <w:t>12. Monitoring and Review</w:t>
      </w:r>
    </w:p>
    <w:p w14:paraId="7574B110" w14:textId="77777777" w:rsidR="00D31668" w:rsidRPr="00D31668" w:rsidRDefault="00D31668" w:rsidP="00D31668">
      <w:pPr>
        <w:rPr>
          <w:lang w:eastAsia="en-GB"/>
        </w:rPr>
      </w:pPr>
      <w:r w:rsidRPr="00D31668">
        <w:rPr>
          <w:lang w:eastAsia="en-GB"/>
        </w:rPr>
        <w:t>This policy will be:</w:t>
      </w:r>
    </w:p>
    <w:p w14:paraId="18B9B8DD" w14:textId="77777777" w:rsidR="00D31668" w:rsidRPr="00D31668" w:rsidRDefault="00D31668" w:rsidP="00D31668">
      <w:pPr>
        <w:pStyle w:val="ListParagraph"/>
        <w:numPr>
          <w:ilvl w:val="0"/>
          <w:numId w:val="26"/>
        </w:numPr>
        <w:rPr>
          <w:lang w:eastAsia="en-GB"/>
        </w:rPr>
      </w:pPr>
      <w:r w:rsidRPr="00D31668">
        <w:rPr>
          <w:lang w:eastAsia="en-GB"/>
        </w:rPr>
        <w:t>Reviewed annually by the Board of Trustees</w:t>
      </w:r>
    </w:p>
    <w:p w14:paraId="27F5A81D" w14:textId="77777777" w:rsidR="00D31668" w:rsidRPr="00D31668" w:rsidRDefault="00D31668" w:rsidP="00D31668">
      <w:pPr>
        <w:pStyle w:val="ListParagraph"/>
        <w:numPr>
          <w:ilvl w:val="0"/>
          <w:numId w:val="26"/>
        </w:numPr>
        <w:rPr>
          <w:lang w:eastAsia="en-GB"/>
        </w:rPr>
      </w:pPr>
      <w:r w:rsidRPr="00D31668">
        <w:rPr>
          <w:lang w:eastAsia="en-GB"/>
        </w:rPr>
        <w:t>Updated following incidents, legal changes, or organisational changes</w:t>
      </w:r>
    </w:p>
    <w:p w14:paraId="163F325C" w14:textId="77777777" w:rsidR="00D31668" w:rsidRPr="00D31668" w:rsidRDefault="00D31668" w:rsidP="00D31668">
      <w:pPr>
        <w:pStyle w:val="ListParagraph"/>
        <w:numPr>
          <w:ilvl w:val="0"/>
          <w:numId w:val="26"/>
        </w:numPr>
        <w:rPr>
          <w:lang w:eastAsia="en-GB"/>
        </w:rPr>
      </w:pPr>
      <w:r w:rsidRPr="00D31668">
        <w:rPr>
          <w:lang w:eastAsia="en-GB"/>
        </w:rPr>
        <w:t>Made available to all staff, volunteers, and relevant third parties</w:t>
      </w:r>
    </w:p>
    <w:p w14:paraId="51C3FFF2" w14:textId="5BFF1309" w:rsidR="00D31668" w:rsidRPr="00D31668" w:rsidRDefault="00D31668" w:rsidP="00D31668">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b/>
          <w:bCs/>
          <w:kern w:val="0"/>
          <w:sz w:val="24"/>
          <w:szCs w:val="24"/>
          <w:lang w:eastAsia="en-GB"/>
          <w14:ligatures w14:val="none"/>
        </w:rPr>
        <w:t>Policy approved by</w:t>
      </w:r>
      <w:r w:rsidRPr="00D31668">
        <w:rPr>
          <w:rFonts w:ascii="Times New Roman" w:eastAsia="Times New Roman" w:hAnsi="Times New Roman" w:cs="Times New Roman"/>
          <w:kern w:val="0"/>
          <w:sz w:val="24"/>
          <w:szCs w:val="24"/>
          <w:lang w:eastAsia="en-GB"/>
          <w14:ligatures w14:val="none"/>
        </w:rPr>
        <w:t>: ___________________________</w:t>
      </w:r>
      <w:r w:rsidRPr="00D31668">
        <w:rPr>
          <w:rFonts w:ascii="Times New Roman" w:eastAsia="Times New Roman" w:hAnsi="Times New Roman" w:cs="Times New Roman"/>
          <w:kern w:val="0"/>
          <w:sz w:val="24"/>
          <w:szCs w:val="24"/>
          <w:lang w:eastAsia="en-GB"/>
          <w14:ligatures w14:val="none"/>
        </w:rPr>
        <w:br/>
      </w:r>
      <w:r w:rsidRPr="00D31668">
        <w:rPr>
          <w:rFonts w:ascii="Times New Roman" w:eastAsia="Times New Roman" w:hAnsi="Times New Roman" w:cs="Times New Roman"/>
          <w:b/>
          <w:bCs/>
          <w:kern w:val="0"/>
          <w:sz w:val="24"/>
          <w:szCs w:val="24"/>
          <w:lang w:eastAsia="en-GB"/>
          <w14:ligatures w14:val="none"/>
        </w:rPr>
        <w:t>Position</w:t>
      </w:r>
      <w:r w:rsidRPr="00D31668">
        <w:rPr>
          <w:rFonts w:ascii="Times New Roman" w:eastAsia="Times New Roman" w:hAnsi="Times New Roman" w:cs="Times New Roman"/>
          <w:kern w:val="0"/>
          <w:sz w:val="24"/>
          <w:szCs w:val="24"/>
          <w:lang w:eastAsia="en-GB"/>
          <w14:ligatures w14:val="none"/>
        </w:rPr>
        <w:t>: ____________________________________</w:t>
      </w:r>
      <w:r w:rsidRPr="00D31668">
        <w:rPr>
          <w:rFonts w:ascii="Times New Roman" w:eastAsia="Times New Roman" w:hAnsi="Times New Roman" w:cs="Times New Roman"/>
          <w:kern w:val="0"/>
          <w:sz w:val="24"/>
          <w:szCs w:val="24"/>
          <w:lang w:eastAsia="en-GB"/>
          <w14:ligatures w14:val="none"/>
        </w:rPr>
        <w:br/>
      </w:r>
      <w:r w:rsidRPr="00D31668">
        <w:rPr>
          <w:rFonts w:ascii="Times New Roman" w:eastAsia="Times New Roman" w:hAnsi="Times New Roman" w:cs="Times New Roman"/>
          <w:b/>
          <w:bCs/>
          <w:kern w:val="0"/>
          <w:sz w:val="24"/>
          <w:szCs w:val="24"/>
          <w:lang w:eastAsia="en-GB"/>
          <w14:ligatures w14:val="none"/>
        </w:rPr>
        <w:t>Date</w:t>
      </w:r>
      <w:r w:rsidRPr="00D31668">
        <w:rPr>
          <w:rFonts w:ascii="Times New Roman" w:eastAsia="Times New Roman" w:hAnsi="Times New Roman" w:cs="Times New Roman"/>
          <w:kern w:val="0"/>
          <w:sz w:val="24"/>
          <w:szCs w:val="24"/>
          <w:lang w:eastAsia="en-GB"/>
          <w14:ligatures w14:val="none"/>
        </w:rPr>
        <w:t>: _______________________________________</w:t>
      </w:r>
      <w:r w:rsidRPr="00D31668">
        <w:rPr>
          <w:rFonts w:ascii="Times New Roman" w:eastAsia="Times New Roman" w:hAnsi="Times New Roman" w:cs="Times New Roman"/>
          <w:kern w:val="0"/>
          <w:sz w:val="24"/>
          <w:szCs w:val="24"/>
          <w:lang w:eastAsia="en-GB"/>
          <w14:ligatures w14:val="none"/>
        </w:rPr>
        <w:br/>
      </w:r>
      <w:r w:rsidRPr="00D31668">
        <w:rPr>
          <w:rFonts w:ascii="Times New Roman" w:eastAsia="Times New Roman" w:hAnsi="Times New Roman" w:cs="Times New Roman"/>
          <w:b/>
          <w:bCs/>
          <w:kern w:val="0"/>
          <w:sz w:val="24"/>
          <w:szCs w:val="24"/>
          <w:lang w:eastAsia="en-GB"/>
          <w14:ligatures w14:val="none"/>
        </w:rPr>
        <w:t>Next review date</w:t>
      </w:r>
      <w:r w:rsidRPr="00D31668">
        <w:rPr>
          <w:rFonts w:ascii="Times New Roman" w:eastAsia="Times New Roman" w:hAnsi="Times New Roman" w:cs="Times New Roman"/>
          <w:kern w:val="0"/>
          <w:sz w:val="24"/>
          <w:szCs w:val="24"/>
          <w:lang w:eastAsia="en-GB"/>
          <w14:ligatures w14:val="none"/>
        </w:rPr>
        <w:t>: _____________________________</w:t>
      </w:r>
    </w:p>
    <w:p w14:paraId="45D321ED" w14:textId="77777777" w:rsidR="00D31668" w:rsidRDefault="00D31668" w:rsidP="00D31668">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7D41DD5F" w14:textId="77777777" w:rsidR="00D31668" w:rsidRDefault="00D31668">
      <w:pPr>
        <w:rPr>
          <w:rFonts w:ascii="Times New Roman" w:eastAsia="Times New Roman" w:hAnsi="Times New Roman" w:cs="Times New Roman"/>
          <w:b/>
          <w:bCs/>
          <w:kern w:val="36"/>
          <w:sz w:val="48"/>
          <w:szCs w:val="48"/>
          <w:lang w:eastAsia="en-GB"/>
          <w14:ligatures w14:val="none"/>
        </w:rPr>
      </w:pPr>
      <w:r>
        <w:rPr>
          <w:rFonts w:ascii="Times New Roman" w:eastAsia="Times New Roman" w:hAnsi="Times New Roman" w:cs="Times New Roman"/>
          <w:b/>
          <w:bCs/>
          <w:kern w:val="36"/>
          <w:sz w:val="48"/>
          <w:szCs w:val="48"/>
          <w:lang w:eastAsia="en-GB"/>
          <w14:ligatures w14:val="none"/>
        </w:rPr>
        <w:br w:type="page"/>
      </w:r>
    </w:p>
    <w:p w14:paraId="71359296" w14:textId="4FC96C05" w:rsidR="00D31668" w:rsidRDefault="00D31668" w:rsidP="00D31668">
      <w:pPr>
        <w:rPr>
          <w:color w:val="000000" w:themeColor="text1"/>
          <w:sz w:val="32"/>
          <w:szCs w:val="32"/>
          <w:lang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668">
        <w:rPr>
          <w:color w:val="000000" w:themeColor="text1"/>
          <w:sz w:val="32"/>
          <w:szCs w:val="32"/>
          <w:lang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Appendix A: Risk Assessment Template</w:t>
      </w:r>
    </w:p>
    <w:tbl>
      <w:tblPr>
        <w:tblStyle w:val="TableGrid"/>
        <w:tblW w:w="9559" w:type="dxa"/>
        <w:tblLook w:val="04A0" w:firstRow="1" w:lastRow="0" w:firstColumn="1" w:lastColumn="0" w:noHBand="0" w:noVBand="1"/>
      </w:tblPr>
      <w:tblGrid>
        <w:gridCol w:w="1030"/>
        <w:gridCol w:w="990"/>
        <w:gridCol w:w="1190"/>
        <w:gridCol w:w="1110"/>
        <w:gridCol w:w="1857"/>
        <w:gridCol w:w="976"/>
        <w:gridCol w:w="1443"/>
        <w:gridCol w:w="963"/>
      </w:tblGrid>
      <w:tr w:rsidR="00D31668" w14:paraId="6210F4F1" w14:textId="77777777" w:rsidTr="00D31668">
        <w:tc>
          <w:tcPr>
            <w:tcW w:w="1030" w:type="dxa"/>
          </w:tcPr>
          <w:p w14:paraId="77854CAA" w14:textId="77777777" w:rsidR="00D31668" w:rsidRDefault="00D31668" w:rsidP="002E254A">
            <w:pPr>
              <w:spacing w:before="100" w:beforeAutospacing="1" w:after="100" w:afterAutospacing="1"/>
              <w:rPr>
                <w:rFonts w:ascii="Times New Roman" w:eastAsia="Times New Roman" w:hAnsi="Times New Roman" w:cs="Times New Roman"/>
                <w:kern w:val="0"/>
                <w:sz w:val="24"/>
                <w:szCs w:val="24"/>
                <w:lang w:eastAsia="en-GB"/>
                <w14:ligatures w14:val="none"/>
              </w:rPr>
            </w:pPr>
            <w:r w:rsidRPr="000C22DE">
              <w:rPr>
                <w:rFonts w:ascii="Times New Roman" w:eastAsia="Times New Roman" w:hAnsi="Times New Roman" w:cs="Times New Roman"/>
                <w:b/>
                <w:bCs/>
                <w:kern w:val="0"/>
                <w:sz w:val="24"/>
                <w:szCs w:val="24"/>
                <w:lang w:eastAsia="en-GB"/>
                <w14:ligatures w14:val="none"/>
              </w:rPr>
              <w:t>Activity / Area</w:t>
            </w:r>
          </w:p>
        </w:tc>
        <w:tc>
          <w:tcPr>
            <w:tcW w:w="990" w:type="dxa"/>
          </w:tcPr>
          <w:p w14:paraId="4FDB15F6" w14:textId="77777777" w:rsidR="00D31668" w:rsidRDefault="00D31668" w:rsidP="002E254A">
            <w:pPr>
              <w:spacing w:before="100" w:beforeAutospacing="1" w:after="100" w:afterAutospacing="1"/>
              <w:rPr>
                <w:rFonts w:ascii="Times New Roman" w:eastAsia="Times New Roman" w:hAnsi="Times New Roman" w:cs="Times New Roman"/>
                <w:kern w:val="0"/>
                <w:sz w:val="24"/>
                <w:szCs w:val="24"/>
                <w:lang w:eastAsia="en-GB"/>
                <w14:ligatures w14:val="none"/>
              </w:rPr>
            </w:pPr>
            <w:r w:rsidRPr="000C22DE">
              <w:rPr>
                <w:rFonts w:ascii="Times New Roman" w:eastAsia="Times New Roman" w:hAnsi="Times New Roman" w:cs="Times New Roman"/>
                <w:b/>
                <w:bCs/>
                <w:kern w:val="0"/>
                <w:sz w:val="24"/>
                <w:szCs w:val="24"/>
                <w:lang w:eastAsia="en-GB"/>
                <w14:ligatures w14:val="none"/>
              </w:rPr>
              <w:t>Hazard</w:t>
            </w:r>
          </w:p>
        </w:tc>
        <w:tc>
          <w:tcPr>
            <w:tcW w:w="1190" w:type="dxa"/>
          </w:tcPr>
          <w:p w14:paraId="22E6501E" w14:textId="77777777" w:rsidR="00D31668" w:rsidRDefault="00D31668" w:rsidP="002E254A">
            <w:pPr>
              <w:spacing w:before="100" w:beforeAutospacing="1" w:after="100" w:afterAutospacing="1"/>
              <w:rPr>
                <w:rFonts w:ascii="Times New Roman" w:eastAsia="Times New Roman" w:hAnsi="Times New Roman" w:cs="Times New Roman"/>
                <w:kern w:val="0"/>
                <w:sz w:val="24"/>
                <w:szCs w:val="24"/>
                <w:lang w:eastAsia="en-GB"/>
                <w14:ligatures w14:val="none"/>
              </w:rPr>
            </w:pPr>
            <w:r w:rsidRPr="000C22DE">
              <w:rPr>
                <w:rFonts w:ascii="Times New Roman" w:eastAsia="Times New Roman" w:hAnsi="Times New Roman" w:cs="Times New Roman"/>
                <w:b/>
                <w:bCs/>
                <w:kern w:val="0"/>
                <w:sz w:val="24"/>
                <w:szCs w:val="24"/>
                <w:lang w:eastAsia="en-GB"/>
                <w14:ligatures w14:val="none"/>
              </w:rPr>
              <w:t>Who Might Be Harmed?</w:t>
            </w:r>
          </w:p>
        </w:tc>
        <w:tc>
          <w:tcPr>
            <w:tcW w:w="1110" w:type="dxa"/>
          </w:tcPr>
          <w:p w14:paraId="789C48E4" w14:textId="77777777" w:rsidR="00D31668" w:rsidRDefault="00D31668" w:rsidP="002E254A">
            <w:pPr>
              <w:spacing w:before="100" w:beforeAutospacing="1" w:after="100" w:afterAutospacing="1"/>
              <w:rPr>
                <w:rFonts w:ascii="Times New Roman" w:eastAsia="Times New Roman" w:hAnsi="Times New Roman" w:cs="Times New Roman"/>
                <w:kern w:val="0"/>
                <w:sz w:val="24"/>
                <w:szCs w:val="24"/>
                <w:lang w:eastAsia="en-GB"/>
                <w14:ligatures w14:val="none"/>
              </w:rPr>
            </w:pPr>
            <w:r w:rsidRPr="000C22DE">
              <w:rPr>
                <w:rFonts w:ascii="Times New Roman" w:eastAsia="Times New Roman" w:hAnsi="Times New Roman" w:cs="Times New Roman"/>
                <w:b/>
                <w:bCs/>
                <w:kern w:val="0"/>
                <w:sz w:val="24"/>
                <w:szCs w:val="24"/>
                <w:lang w:eastAsia="en-GB"/>
                <w14:ligatures w14:val="none"/>
              </w:rPr>
              <w:t>Existing Controls</w:t>
            </w:r>
          </w:p>
        </w:tc>
        <w:tc>
          <w:tcPr>
            <w:tcW w:w="1857" w:type="dxa"/>
          </w:tcPr>
          <w:p w14:paraId="1EA5434C" w14:textId="77777777" w:rsidR="00D31668" w:rsidRDefault="00D31668" w:rsidP="002E254A">
            <w:pPr>
              <w:spacing w:before="100" w:beforeAutospacing="1" w:after="100" w:afterAutospacing="1"/>
              <w:rPr>
                <w:rFonts w:ascii="Times New Roman" w:eastAsia="Times New Roman" w:hAnsi="Times New Roman" w:cs="Times New Roman"/>
                <w:kern w:val="0"/>
                <w:sz w:val="24"/>
                <w:szCs w:val="24"/>
                <w:lang w:eastAsia="en-GB"/>
                <w14:ligatures w14:val="none"/>
              </w:rPr>
            </w:pPr>
            <w:r w:rsidRPr="000C22DE">
              <w:rPr>
                <w:rFonts w:ascii="Times New Roman" w:eastAsia="Times New Roman" w:hAnsi="Times New Roman" w:cs="Times New Roman"/>
                <w:b/>
                <w:bCs/>
                <w:kern w:val="0"/>
                <w:sz w:val="24"/>
                <w:szCs w:val="24"/>
                <w:lang w:eastAsia="en-GB"/>
                <w14:ligatures w14:val="none"/>
              </w:rPr>
              <w:t>Risk Rating (Low/Med/High</w:t>
            </w:r>
          </w:p>
        </w:tc>
        <w:tc>
          <w:tcPr>
            <w:tcW w:w="976" w:type="dxa"/>
          </w:tcPr>
          <w:p w14:paraId="451386D0" w14:textId="77777777" w:rsidR="00D31668" w:rsidRDefault="00D31668" w:rsidP="002E254A">
            <w:pPr>
              <w:spacing w:before="100" w:beforeAutospacing="1" w:after="100" w:afterAutospacing="1"/>
              <w:rPr>
                <w:rFonts w:ascii="Times New Roman" w:eastAsia="Times New Roman" w:hAnsi="Times New Roman" w:cs="Times New Roman"/>
                <w:kern w:val="0"/>
                <w:sz w:val="24"/>
                <w:szCs w:val="24"/>
                <w:lang w:eastAsia="en-GB"/>
                <w14:ligatures w14:val="none"/>
              </w:rPr>
            </w:pPr>
            <w:r w:rsidRPr="000C22DE">
              <w:rPr>
                <w:rFonts w:ascii="Times New Roman" w:eastAsia="Times New Roman" w:hAnsi="Times New Roman" w:cs="Times New Roman"/>
                <w:b/>
                <w:bCs/>
                <w:kern w:val="0"/>
                <w:sz w:val="24"/>
                <w:szCs w:val="24"/>
                <w:lang w:eastAsia="en-GB"/>
                <w14:ligatures w14:val="none"/>
              </w:rPr>
              <w:t>Action Needed</w:t>
            </w:r>
          </w:p>
        </w:tc>
        <w:tc>
          <w:tcPr>
            <w:tcW w:w="1443" w:type="dxa"/>
          </w:tcPr>
          <w:p w14:paraId="1927A8FD" w14:textId="77777777" w:rsidR="00D31668" w:rsidRDefault="00D31668" w:rsidP="002E254A">
            <w:pPr>
              <w:spacing w:before="100" w:beforeAutospacing="1" w:after="100" w:afterAutospacing="1"/>
              <w:rPr>
                <w:rFonts w:ascii="Times New Roman" w:eastAsia="Times New Roman" w:hAnsi="Times New Roman" w:cs="Times New Roman"/>
                <w:kern w:val="0"/>
                <w:sz w:val="24"/>
                <w:szCs w:val="24"/>
                <w:lang w:eastAsia="en-GB"/>
                <w14:ligatures w14:val="none"/>
              </w:rPr>
            </w:pPr>
            <w:r w:rsidRPr="000C22DE">
              <w:rPr>
                <w:rFonts w:ascii="Times New Roman" w:eastAsia="Times New Roman" w:hAnsi="Times New Roman" w:cs="Times New Roman"/>
                <w:b/>
                <w:bCs/>
                <w:kern w:val="0"/>
                <w:sz w:val="24"/>
                <w:szCs w:val="24"/>
                <w:lang w:eastAsia="en-GB"/>
                <w14:ligatures w14:val="none"/>
              </w:rPr>
              <w:t>Responsible Person</w:t>
            </w:r>
          </w:p>
        </w:tc>
        <w:tc>
          <w:tcPr>
            <w:tcW w:w="963" w:type="dxa"/>
          </w:tcPr>
          <w:p w14:paraId="218ABA11" w14:textId="77777777" w:rsidR="00D31668" w:rsidRDefault="00D31668" w:rsidP="002E254A">
            <w:pPr>
              <w:spacing w:before="100" w:beforeAutospacing="1" w:after="100" w:afterAutospacing="1"/>
              <w:rPr>
                <w:rFonts w:ascii="Times New Roman" w:eastAsia="Times New Roman" w:hAnsi="Times New Roman" w:cs="Times New Roman"/>
                <w:kern w:val="0"/>
                <w:sz w:val="24"/>
                <w:szCs w:val="24"/>
                <w:lang w:eastAsia="en-GB"/>
                <w14:ligatures w14:val="none"/>
              </w:rPr>
            </w:pPr>
            <w:r w:rsidRPr="000C22DE">
              <w:rPr>
                <w:rFonts w:ascii="Times New Roman" w:eastAsia="Times New Roman" w:hAnsi="Times New Roman" w:cs="Times New Roman"/>
                <w:b/>
                <w:bCs/>
                <w:kern w:val="0"/>
                <w:sz w:val="24"/>
                <w:szCs w:val="24"/>
                <w:lang w:eastAsia="en-GB"/>
                <w14:ligatures w14:val="none"/>
              </w:rPr>
              <w:t>Review Date</w:t>
            </w:r>
          </w:p>
        </w:tc>
      </w:tr>
      <w:tr w:rsidR="00D31668" w14:paraId="74A20F22" w14:textId="77777777" w:rsidTr="00D31668">
        <w:tc>
          <w:tcPr>
            <w:tcW w:w="1030" w:type="dxa"/>
          </w:tcPr>
          <w:p w14:paraId="3F91A86D" w14:textId="77777777" w:rsidR="00D31668" w:rsidRDefault="00D31668" w:rsidP="002E254A">
            <w:pPr>
              <w:spacing w:before="100" w:beforeAutospacing="1" w:after="100" w:afterAutospacing="1"/>
              <w:rPr>
                <w:rFonts w:ascii="Times New Roman" w:eastAsia="Times New Roman" w:hAnsi="Times New Roman" w:cs="Times New Roman"/>
                <w:kern w:val="0"/>
                <w:sz w:val="24"/>
                <w:szCs w:val="24"/>
                <w:lang w:eastAsia="en-GB"/>
                <w14:ligatures w14:val="none"/>
              </w:rPr>
            </w:pPr>
          </w:p>
        </w:tc>
        <w:tc>
          <w:tcPr>
            <w:tcW w:w="990" w:type="dxa"/>
          </w:tcPr>
          <w:p w14:paraId="51F7467F" w14:textId="77777777" w:rsidR="00D31668" w:rsidRDefault="00D31668" w:rsidP="002E254A">
            <w:pPr>
              <w:spacing w:before="100" w:beforeAutospacing="1" w:after="100" w:afterAutospacing="1"/>
              <w:rPr>
                <w:rFonts w:ascii="Times New Roman" w:eastAsia="Times New Roman" w:hAnsi="Times New Roman" w:cs="Times New Roman"/>
                <w:kern w:val="0"/>
                <w:sz w:val="24"/>
                <w:szCs w:val="24"/>
                <w:lang w:eastAsia="en-GB"/>
                <w14:ligatures w14:val="none"/>
              </w:rPr>
            </w:pPr>
          </w:p>
        </w:tc>
        <w:tc>
          <w:tcPr>
            <w:tcW w:w="1190" w:type="dxa"/>
          </w:tcPr>
          <w:p w14:paraId="16585B5E" w14:textId="77777777" w:rsidR="00D31668" w:rsidRDefault="00D31668" w:rsidP="002E254A">
            <w:pPr>
              <w:spacing w:before="100" w:beforeAutospacing="1" w:after="100" w:afterAutospacing="1"/>
              <w:rPr>
                <w:rFonts w:ascii="Times New Roman" w:eastAsia="Times New Roman" w:hAnsi="Times New Roman" w:cs="Times New Roman"/>
                <w:kern w:val="0"/>
                <w:sz w:val="24"/>
                <w:szCs w:val="24"/>
                <w:lang w:eastAsia="en-GB"/>
                <w14:ligatures w14:val="none"/>
              </w:rPr>
            </w:pPr>
          </w:p>
        </w:tc>
        <w:tc>
          <w:tcPr>
            <w:tcW w:w="1110" w:type="dxa"/>
          </w:tcPr>
          <w:p w14:paraId="56B5E7D5" w14:textId="77777777" w:rsidR="00D31668" w:rsidRDefault="00D31668" w:rsidP="002E254A">
            <w:pPr>
              <w:spacing w:before="100" w:beforeAutospacing="1" w:after="100" w:afterAutospacing="1"/>
              <w:rPr>
                <w:rFonts w:ascii="Times New Roman" w:eastAsia="Times New Roman" w:hAnsi="Times New Roman" w:cs="Times New Roman"/>
                <w:kern w:val="0"/>
                <w:sz w:val="24"/>
                <w:szCs w:val="24"/>
                <w:lang w:eastAsia="en-GB"/>
                <w14:ligatures w14:val="none"/>
              </w:rPr>
            </w:pPr>
          </w:p>
        </w:tc>
        <w:tc>
          <w:tcPr>
            <w:tcW w:w="1857" w:type="dxa"/>
          </w:tcPr>
          <w:p w14:paraId="1B8BC98C" w14:textId="77777777" w:rsidR="00D31668" w:rsidRDefault="00D31668" w:rsidP="002E254A">
            <w:pPr>
              <w:spacing w:before="100" w:beforeAutospacing="1" w:after="100" w:afterAutospacing="1"/>
              <w:rPr>
                <w:rFonts w:ascii="Times New Roman" w:eastAsia="Times New Roman" w:hAnsi="Times New Roman" w:cs="Times New Roman"/>
                <w:kern w:val="0"/>
                <w:sz w:val="24"/>
                <w:szCs w:val="24"/>
                <w:lang w:eastAsia="en-GB"/>
                <w14:ligatures w14:val="none"/>
              </w:rPr>
            </w:pPr>
          </w:p>
        </w:tc>
        <w:tc>
          <w:tcPr>
            <w:tcW w:w="976" w:type="dxa"/>
          </w:tcPr>
          <w:p w14:paraId="5CBFBA4D" w14:textId="77777777" w:rsidR="00D31668" w:rsidRDefault="00D31668" w:rsidP="002E254A">
            <w:pPr>
              <w:spacing w:before="100" w:beforeAutospacing="1" w:after="100" w:afterAutospacing="1"/>
              <w:rPr>
                <w:rFonts w:ascii="Times New Roman" w:eastAsia="Times New Roman" w:hAnsi="Times New Roman" w:cs="Times New Roman"/>
                <w:kern w:val="0"/>
                <w:sz w:val="24"/>
                <w:szCs w:val="24"/>
                <w:lang w:eastAsia="en-GB"/>
                <w14:ligatures w14:val="none"/>
              </w:rPr>
            </w:pPr>
          </w:p>
        </w:tc>
        <w:tc>
          <w:tcPr>
            <w:tcW w:w="1443" w:type="dxa"/>
          </w:tcPr>
          <w:p w14:paraId="425B0FE3" w14:textId="77777777" w:rsidR="00D31668" w:rsidRDefault="00D31668" w:rsidP="002E254A">
            <w:pPr>
              <w:spacing w:before="100" w:beforeAutospacing="1" w:after="100" w:afterAutospacing="1"/>
              <w:rPr>
                <w:rFonts w:ascii="Times New Roman" w:eastAsia="Times New Roman" w:hAnsi="Times New Roman" w:cs="Times New Roman"/>
                <w:kern w:val="0"/>
                <w:sz w:val="24"/>
                <w:szCs w:val="24"/>
                <w:lang w:eastAsia="en-GB"/>
                <w14:ligatures w14:val="none"/>
              </w:rPr>
            </w:pPr>
          </w:p>
        </w:tc>
        <w:tc>
          <w:tcPr>
            <w:tcW w:w="963" w:type="dxa"/>
          </w:tcPr>
          <w:p w14:paraId="3A7D513B" w14:textId="77777777" w:rsidR="00D31668" w:rsidRDefault="00D31668" w:rsidP="002E254A">
            <w:pPr>
              <w:spacing w:before="100" w:beforeAutospacing="1" w:after="100" w:afterAutospacing="1"/>
              <w:rPr>
                <w:rFonts w:ascii="Times New Roman" w:eastAsia="Times New Roman" w:hAnsi="Times New Roman" w:cs="Times New Roman"/>
                <w:kern w:val="0"/>
                <w:sz w:val="24"/>
                <w:szCs w:val="24"/>
                <w:lang w:eastAsia="en-GB"/>
                <w14:ligatures w14:val="none"/>
              </w:rPr>
            </w:pPr>
          </w:p>
        </w:tc>
      </w:tr>
    </w:tbl>
    <w:p w14:paraId="3BB04D6D" w14:textId="77777777" w:rsidR="00D31668" w:rsidRPr="000C22DE" w:rsidRDefault="00D31668" w:rsidP="00D3166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22DE">
        <w:rPr>
          <w:rFonts w:ascii="Times New Roman" w:eastAsia="Times New Roman" w:hAnsi="Times New Roman" w:cs="Times New Roman"/>
          <w:kern w:val="0"/>
          <w:sz w:val="24"/>
          <w:szCs w:val="24"/>
          <w:lang w:eastAsia="en-GB"/>
          <w14:ligatures w14:val="none"/>
        </w:rPr>
        <w:t>Use this template to assess risks related to premises, events, or regular activities. Keep completed assessments on file.</w:t>
      </w:r>
    </w:p>
    <w:p w14:paraId="1030AB5A" w14:textId="77777777" w:rsidR="00D31668" w:rsidRPr="00D31668" w:rsidRDefault="00D31668" w:rsidP="00D31668">
      <w:pPr>
        <w:rPr>
          <w:color w:val="000000" w:themeColor="text1"/>
          <w:sz w:val="32"/>
          <w:szCs w:val="32"/>
          <w:lang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66"/>
        <w:gridCol w:w="66"/>
        <w:gridCol w:w="66"/>
        <w:gridCol w:w="66"/>
        <w:gridCol w:w="66"/>
        <w:gridCol w:w="81"/>
      </w:tblGrid>
      <w:tr w:rsidR="00D31668" w:rsidRPr="00D31668" w14:paraId="7F446256" w14:textId="77777777">
        <w:trPr>
          <w:tblCellSpacing w:w="15" w:type="dxa"/>
        </w:trPr>
        <w:tc>
          <w:tcPr>
            <w:tcW w:w="0" w:type="auto"/>
            <w:vAlign w:val="center"/>
            <w:hideMark/>
          </w:tcPr>
          <w:p w14:paraId="028152D1" w14:textId="77777777" w:rsidR="00D31668" w:rsidRPr="00D31668" w:rsidRDefault="00D31668" w:rsidP="00D31668">
            <w:pPr>
              <w:spacing w:after="0" w:line="240" w:lineRule="auto"/>
              <w:jc w:val="center"/>
              <w:rPr>
                <w:rFonts w:ascii="Times New Roman" w:eastAsia="Times New Roman" w:hAnsi="Times New Roman" w:cs="Times New Roman"/>
                <w:b/>
                <w:bCs/>
                <w:kern w:val="0"/>
                <w:sz w:val="24"/>
                <w:szCs w:val="24"/>
                <w:lang w:eastAsia="en-GB"/>
                <w14:ligatures w14:val="none"/>
              </w:rPr>
            </w:pPr>
          </w:p>
        </w:tc>
        <w:tc>
          <w:tcPr>
            <w:tcW w:w="0" w:type="auto"/>
            <w:vAlign w:val="center"/>
            <w:hideMark/>
          </w:tcPr>
          <w:p w14:paraId="3652BC5F" w14:textId="77777777" w:rsidR="00D31668" w:rsidRPr="00D31668" w:rsidRDefault="00D31668" w:rsidP="00D31668">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F1154F1" w14:textId="77777777" w:rsidR="00D31668" w:rsidRPr="00D31668" w:rsidRDefault="00D31668" w:rsidP="00D31668">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76F47684" w14:textId="77777777" w:rsidR="00D31668" w:rsidRPr="00D31668" w:rsidRDefault="00D31668" w:rsidP="00D31668">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B73A569" w14:textId="77777777" w:rsidR="00D31668" w:rsidRPr="00D31668" w:rsidRDefault="00D31668" w:rsidP="00D31668">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3E9D5F92" w14:textId="77777777" w:rsidR="00D31668" w:rsidRPr="00D31668" w:rsidRDefault="00D31668" w:rsidP="00D31668">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3668473F" w14:textId="77777777" w:rsidR="00D31668" w:rsidRPr="00D31668" w:rsidRDefault="00D31668" w:rsidP="00D31668">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982023E" w14:textId="77777777" w:rsidR="00D31668" w:rsidRPr="00D31668" w:rsidRDefault="00D31668" w:rsidP="00D31668">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6B9CF3DD" w14:textId="77777777" w:rsidR="00D31668" w:rsidRPr="00D31668" w:rsidRDefault="00D31668" w:rsidP="00D31668">
            <w:pPr>
              <w:spacing w:after="0" w:line="240" w:lineRule="auto"/>
              <w:rPr>
                <w:rFonts w:ascii="Times New Roman" w:eastAsia="Times New Roman" w:hAnsi="Times New Roman" w:cs="Times New Roman"/>
                <w:kern w:val="0"/>
                <w:sz w:val="20"/>
                <w:szCs w:val="20"/>
                <w:lang w:eastAsia="en-GB"/>
                <w14:ligatures w14:val="none"/>
              </w:rPr>
            </w:pPr>
          </w:p>
        </w:tc>
      </w:tr>
    </w:tbl>
    <w:p w14:paraId="7D7D8396" w14:textId="1452F478" w:rsidR="00D31668" w:rsidRPr="00D31668" w:rsidRDefault="00D31668" w:rsidP="00D31668">
      <w:pPr>
        <w:spacing w:after="0" w:line="240" w:lineRule="auto"/>
        <w:rPr>
          <w:rFonts w:ascii="Times New Roman" w:eastAsia="Times New Roman" w:hAnsi="Times New Roman" w:cs="Times New Roman"/>
          <w:kern w:val="0"/>
          <w:sz w:val="24"/>
          <w:szCs w:val="24"/>
          <w:lang w:eastAsia="en-GB"/>
          <w14:ligatures w14:val="none"/>
        </w:rPr>
      </w:pPr>
    </w:p>
    <w:p w14:paraId="532E058E" w14:textId="77777777" w:rsidR="00D31668" w:rsidRPr="00D31668" w:rsidRDefault="00D31668" w:rsidP="00D31668">
      <w:pPr>
        <w:rPr>
          <w:color w:val="000000" w:themeColor="text1"/>
          <w:sz w:val="28"/>
          <w:szCs w:val="28"/>
          <w:lang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668">
        <w:rPr>
          <w:color w:val="000000" w:themeColor="text1"/>
          <w:sz w:val="28"/>
          <w:szCs w:val="28"/>
          <w:lang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Appendix B: Accident / Incident Report Form</w:t>
      </w:r>
    </w:p>
    <w:p w14:paraId="2798005D"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b/>
          <w:bCs/>
          <w:kern w:val="0"/>
          <w:sz w:val="24"/>
          <w:szCs w:val="24"/>
          <w:lang w:eastAsia="en-GB"/>
          <w14:ligatures w14:val="none"/>
        </w:rPr>
        <w:t>[</w:t>
      </w:r>
      <w:r w:rsidRPr="00D31668">
        <w:rPr>
          <w:rFonts w:ascii="Times New Roman" w:eastAsia="Times New Roman" w:hAnsi="Times New Roman" w:cs="Times New Roman"/>
          <w:b/>
          <w:bCs/>
          <w:kern w:val="0"/>
          <w:sz w:val="24"/>
          <w:szCs w:val="24"/>
          <w:highlight w:val="yellow"/>
          <w:lang w:eastAsia="en-GB"/>
          <w14:ligatures w14:val="none"/>
        </w:rPr>
        <w:t>Your Charity Name</w:t>
      </w:r>
      <w:r w:rsidRPr="00D31668">
        <w:rPr>
          <w:rFonts w:ascii="Times New Roman" w:eastAsia="Times New Roman" w:hAnsi="Times New Roman" w:cs="Times New Roman"/>
          <w:b/>
          <w:bCs/>
          <w:kern w:val="0"/>
          <w:sz w:val="24"/>
          <w:szCs w:val="24"/>
          <w:lang w:eastAsia="en-GB"/>
          <w14:ligatures w14:val="none"/>
        </w:rPr>
        <w:t>] – Accident / Incident Report Form</w:t>
      </w:r>
    </w:p>
    <w:p w14:paraId="0D52B938"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b/>
          <w:bCs/>
          <w:kern w:val="0"/>
          <w:sz w:val="24"/>
          <w:szCs w:val="24"/>
          <w:lang w:eastAsia="en-GB"/>
          <w14:ligatures w14:val="none"/>
        </w:rPr>
        <w:t>1. General Details</w:t>
      </w:r>
      <w:r w:rsidRPr="00D31668">
        <w:rPr>
          <w:rFonts w:ascii="Times New Roman" w:eastAsia="Times New Roman" w:hAnsi="Times New Roman" w:cs="Times New Roman"/>
          <w:kern w:val="0"/>
          <w:sz w:val="24"/>
          <w:szCs w:val="24"/>
          <w:lang w:eastAsia="en-GB"/>
          <w14:ligatures w14:val="none"/>
        </w:rPr>
        <w:br/>
      </w:r>
      <w:r w:rsidRPr="00D31668">
        <w:rPr>
          <w:rFonts w:ascii="Times New Roman" w:eastAsia="Times New Roman" w:hAnsi="Times New Roman" w:cs="Times New Roman"/>
          <w:b/>
          <w:bCs/>
          <w:kern w:val="0"/>
          <w:sz w:val="24"/>
          <w:szCs w:val="24"/>
          <w:lang w:eastAsia="en-GB"/>
          <w14:ligatures w14:val="none"/>
        </w:rPr>
        <w:t>Date of Incident</w:t>
      </w:r>
      <w:r w:rsidRPr="00D31668">
        <w:rPr>
          <w:rFonts w:ascii="Times New Roman" w:eastAsia="Times New Roman" w:hAnsi="Times New Roman" w:cs="Times New Roman"/>
          <w:kern w:val="0"/>
          <w:sz w:val="24"/>
          <w:szCs w:val="24"/>
          <w:lang w:eastAsia="en-GB"/>
          <w14:ligatures w14:val="none"/>
        </w:rPr>
        <w:t>: _______________________</w:t>
      </w:r>
      <w:r w:rsidRPr="00D31668">
        <w:rPr>
          <w:rFonts w:ascii="Times New Roman" w:eastAsia="Times New Roman" w:hAnsi="Times New Roman" w:cs="Times New Roman"/>
          <w:kern w:val="0"/>
          <w:sz w:val="24"/>
          <w:szCs w:val="24"/>
          <w:lang w:eastAsia="en-GB"/>
          <w14:ligatures w14:val="none"/>
        </w:rPr>
        <w:br/>
      </w:r>
      <w:r w:rsidRPr="00D31668">
        <w:rPr>
          <w:rFonts w:ascii="Times New Roman" w:eastAsia="Times New Roman" w:hAnsi="Times New Roman" w:cs="Times New Roman"/>
          <w:b/>
          <w:bCs/>
          <w:kern w:val="0"/>
          <w:sz w:val="24"/>
          <w:szCs w:val="24"/>
          <w:lang w:eastAsia="en-GB"/>
          <w14:ligatures w14:val="none"/>
        </w:rPr>
        <w:t>Time</w:t>
      </w:r>
      <w:r w:rsidRPr="00D31668">
        <w:rPr>
          <w:rFonts w:ascii="Times New Roman" w:eastAsia="Times New Roman" w:hAnsi="Times New Roman" w:cs="Times New Roman"/>
          <w:kern w:val="0"/>
          <w:sz w:val="24"/>
          <w:szCs w:val="24"/>
          <w:lang w:eastAsia="en-GB"/>
          <w14:ligatures w14:val="none"/>
        </w:rPr>
        <w:t>: ___________________</w:t>
      </w:r>
      <w:r w:rsidRPr="00D31668">
        <w:rPr>
          <w:rFonts w:ascii="Times New Roman" w:eastAsia="Times New Roman" w:hAnsi="Times New Roman" w:cs="Times New Roman"/>
          <w:kern w:val="0"/>
          <w:sz w:val="24"/>
          <w:szCs w:val="24"/>
          <w:lang w:eastAsia="en-GB"/>
          <w14:ligatures w14:val="none"/>
        </w:rPr>
        <w:br/>
      </w:r>
      <w:r w:rsidRPr="00D31668">
        <w:rPr>
          <w:rFonts w:ascii="Times New Roman" w:eastAsia="Times New Roman" w:hAnsi="Times New Roman" w:cs="Times New Roman"/>
          <w:b/>
          <w:bCs/>
          <w:kern w:val="0"/>
          <w:sz w:val="24"/>
          <w:szCs w:val="24"/>
          <w:lang w:eastAsia="en-GB"/>
          <w14:ligatures w14:val="none"/>
        </w:rPr>
        <w:t>Location</w:t>
      </w:r>
      <w:r w:rsidRPr="00D31668">
        <w:rPr>
          <w:rFonts w:ascii="Times New Roman" w:eastAsia="Times New Roman" w:hAnsi="Times New Roman" w:cs="Times New Roman"/>
          <w:kern w:val="0"/>
          <w:sz w:val="24"/>
          <w:szCs w:val="24"/>
          <w:lang w:eastAsia="en-GB"/>
          <w14:ligatures w14:val="none"/>
        </w:rPr>
        <w:t>: ____________________________________________</w:t>
      </w:r>
    </w:p>
    <w:p w14:paraId="39984D1F"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b/>
          <w:bCs/>
          <w:kern w:val="0"/>
          <w:sz w:val="24"/>
          <w:szCs w:val="24"/>
          <w:lang w:eastAsia="en-GB"/>
          <w14:ligatures w14:val="none"/>
        </w:rPr>
        <w:t>Name of Person Affected</w:t>
      </w:r>
      <w:r w:rsidRPr="00D31668">
        <w:rPr>
          <w:rFonts w:ascii="Times New Roman" w:eastAsia="Times New Roman" w:hAnsi="Times New Roman" w:cs="Times New Roman"/>
          <w:kern w:val="0"/>
          <w:sz w:val="24"/>
          <w:szCs w:val="24"/>
          <w:lang w:eastAsia="en-GB"/>
          <w14:ligatures w14:val="none"/>
        </w:rPr>
        <w:t>: __________________________________________</w:t>
      </w:r>
      <w:r w:rsidRPr="00D31668">
        <w:rPr>
          <w:rFonts w:ascii="Times New Roman" w:eastAsia="Times New Roman" w:hAnsi="Times New Roman" w:cs="Times New Roman"/>
          <w:kern w:val="0"/>
          <w:sz w:val="24"/>
          <w:szCs w:val="24"/>
          <w:lang w:eastAsia="en-GB"/>
          <w14:ligatures w14:val="none"/>
        </w:rPr>
        <w:br/>
      </w:r>
      <w:r w:rsidRPr="00D31668">
        <w:rPr>
          <w:rFonts w:ascii="Times New Roman" w:eastAsia="Times New Roman" w:hAnsi="Times New Roman" w:cs="Times New Roman"/>
          <w:b/>
          <w:bCs/>
          <w:kern w:val="0"/>
          <w:sz w:val="24"/>
          <w:szCs w:val="24"/>
          <w:lang w:eastAsia="en-GB"/>
          <w14:ligatures w14:val="none"/>
        </w:rPr>
        <w:t>Role</w:t>
      </w:r>
      <w:r w:rsidRPr="00D31668">
        <w:rPr>
          <w:rFonts w:ascii="Times New Roman" w:eastAsia="Times New Roman" w:hAnsi="Times New Roman" w:cs="Times New Roman"/>
          <w:kern w:val="0"/>
          <w:sz w:val="24"/>
          <w:szCs w:val="24"/>
          <w:lang w:eastAsia="en-GB"/>
          <w14:ligatures w14:val="none"/>
        </w:rPr>
        <w:t xml:space="preserve">: </w:t>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Staff</w:t>
      </w:r>
      <w:r w:rsidRPr="00D31668">
        <w:rPr>
          <w:rFonts w:ascii="Times New Roman" w:eastAsia="Times New Roman" w:hAnsi="Times New Roman" w:cs="Times New Roman"/>
          <w:kern w:val="0"/>
          <w:sz w:val="24"/>
          <w:szCs w:val="24"/>
          <w:lang w:eastAsia="en-GB"/>
          <w14:ligatures w14:val="none"/>
        </w:rPr>
        <w:t> </w:t>
      </w:r>
      <w:r w:rsidRPr="00D31668">
        <w:rPr>
          <w:rFonts w:ascii="Times New Roman" w:eastAsia="Times New Roman" w:hAnsi="Times New Roman" w:cs="Times New Roman"/>
          <w:kern w:val="0"/>
          <w:sz w:val="24"/>
          <w:szCs w:val="24"/>
          <w:lang w:eastAsia="en-GB"/>
          <w14:ligatures w14:val="none"/>
        </w:rPr>
        <w:t> </w:t>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Volunteer</w:t>
      </w:r>
      <w:r w:rsidRPr="00D31668">
        <w:rPr>
          <w:rFonts w:ascii="Times New Roman" w:eastAsia="Times New Roman" w:hAnsi="Times New Roman" w:cs="Times New Roman"/>
          <w:kern w:val="0"/>
          <w:sz w:val="24"/>
          <w:szCs w:val="24"/>
          <w:lang w:eastAsia="en-GB"/>
          <w14:ligatures w14:val="none"/>
        </w:rPr>
        <w:t> </w:t>
      </w:r>
      <w:r w:rsidRPr="00D31668">
        <w:rPr>
          <w:rFonts w:ascii="Times New Roman" w:eastAsia="Times New Roman" w:hAnsi="Times New Roman" w:cs="Times New Roman"/>
          <w:kern w:val="0"/>
          <w:sz w:val="24"/>
          <w:szCs w:val="24"/>
          <w:lang w:eastAsia="en-GB"/>
          <w14:ligatures w14:val="none"/>
        </w:rPr>
        <w:t> </w:t>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Visitor</w:t>
      </w:r>
      <w:r w:rsidRPr="00D31668">
        <w:rPr>
          <w:rFonts w:ascii="Times New Roman" w:eastAsia="Times New Roman" w:hAnsi="Times New Roman" w:cs="Times New Roman"/>
          <w:kern w:val="0"/>
          <w:sz w:val="24"/>
          <w:szCs w:val="24"/>
          <w:lang w:eastAsia="en-GB"/>
          <w14:ligatures w14:val="none"/>
        </w:rPr>
        <w:t> </w:t>
      </w:r>
      <w:r w:rsidRPr="00D31668">
        <w:rPr>
          <w:rFonts w:ascii="Times New Roman" w:eastAsia="Times New Roman" w:hAnsi="Times New Roman" w:cs="Times New Roman"/>
          <w:kern w:val="0"/>
          <w:sz w:val="24"/>
          <w:szCs w:val="24"/>
          <w:lang w:eastAsia="en-GB"/>
          <w14:ligatures w14:val="none"/>
        </w:rPr>
        <w:t> </w:t>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Service User</w:t>
      </w:r>
      <w:r w:rsidRPr="00D31668">
        <w:rPr>
          <w:rFonts w:ascii="Times New Roman" w:eastAsia="Times New Roman" w:hAnsi="Times New Roman" w:cs="Times New Roman"/>
          <w:kern w:val="0"/>
          <w:sz w:val="24"/>
          <w:szCs w:val="24"/>
          <w:lang w:eastAsia="en-GB"/>
          <w14:ligatures w14:val="none"/>
        </w:rPr>
        <w:t> </w:t>
      </w:r>
      <w:r w:rsidRPr="00D31668">
        <w:rPr>
          <w:rFonts w:ascii="Times New Roman" w:eastAsia="Times New Roman" w:hAnsi="Times New Roman" w:cs="Times New Roman"/>
          <w:kern w:val="0"/>
          <w:sz w:val="24"/>
          <w:szCs w:val="24"/>
          <w:lang w:eastAsia="en-GB"/>
          <w14:ligatures w14:val="none"/>
        </w:rPr>
        <w:t> </w:t>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Contractor</w:t>
      </w:r>
      <w:r w:rsidRPr="00D31668">
        <w:rPr>
          <w:rFonts w:ascii="Times New Roman" w:eastAsia="Times New Roman" w:hAnsi="Times New Roman" w:cs="Times New Roman"/>
          <w:kern w:val="0"/>
          <w:sz w:val="24"/>
          <w:szCs w:val="24"/>
          <w:lang w:eastAsia="en-GB"/>
          <w14:ligatures w14:val="none"/>
        </w:rPr>
        <w:br/>
      </w:r>
      <w:r w:rsidRPr="00D31668">
        <w:rPr>
          <w:rFonts w:ascii="Times New Roman" w:eastAsia="Times New Roman" w:hAnsi="Times New Roman" w:cs="Times New Roman"/>
          <w:b/>
          <w:bCs/>
          <w:kern w:val="0"/>
          <w:sz w:val="24"/>
          <w:szCs w:val="24"/>
          <w:lang w:eastAsia="en-GB"/>
          <w14:ligatures w14:val="none"/>
        </w:rPr>
        <w:t>Contact Details</w:t>
      </w:r>
      <w:r w:rsidRPr="00D31668">
        <w:rPr>
          <w:rFonts w:ascii="Times New Roman" w:eastAsia="Times New Roman" w:hAnsi="Times New Roman" w:cs="Times New Roman"/>
          <w:kern w:val="0"/>
          <w:sz w:val="24"/>
          <w:szCs w:val="24"/>
          <w:lang w:eastAsia="en-GB"/>
          <w14:ligatures w14:val="none"/>
        </w:rPr>
        <w:t xml:space="preserve"> (if non-staff): _____________________________________</w:t>
      </w:r>
    </w:p>
    <w:p w14:paraId="22D36572"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pict w14:anchorId="04763DF3">
          <v:rect id="_x0000_i1041" style="width:0;height:1.5pt" o:hralign="center" o:hrstd="t" o:hr="t" fillcolor="#a0a0a0" stroked="f"/>
        </w:pict>
      </w:r>
    </w:p>
    <w:p w14:paraId="22E78F52"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b/>
          <w:bCs/>
          <w:kern w:val="0"/>
          <w:sz w:val="24"/>
          <w:szCs w:val="24"/>
          <w:lang w:eastAsia="en-GB"/>
          <w14:ligatures w14:val="none"/>
        </w:rPr>
        <w:t>2. Description of Incident</w:t>
      </w:r>
      <w:r w:rsidRPr="00D31668">
        <w:rPr>
          <w:rFonts w:ascii="Times New Roman" w:eastAsia="Times New Roman" w:hAnsi="Times New Roman" w:cs="Times New Roman"/>
          <w:kern w:val="0"/>
          <w:sz w:val="24"/>
          <w:szCs w:val="24"/>
          <w:lang w:eastAsia="en-GB"/>
          <w14:ligatures w14:val="none"/>
        </w:rPr>
        <w:br/>
        <w:t>Describe what happened, including the activity being carried out, any equipment involved, and the cause if known:</w:t>
      </w:r>
    </w:p>
    <w:p w14:paraId="28720C84"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pict w14:anchorId="473346C1">
          <v:rect id="_x0000_i1042" style="width:0;height:1.5pt" o:hralign="center" o:hrstd="t" o:hr="t" fillcolor="#a0a0a0" stroked="f"/>
        </w:pict>
      </w:r>
    </w:p>
    <w:p w14:paraId="3A56E19F"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pict w14:anchorId="152E2BCA">
          <v:rect id="_x0000_i1043" style="width:0;height:1.5pt" o:hralign="center" o:hrstd="t" o:hr="t" fillcolor="#a0a0a0" stroked="f"/>
        </w:pict>
      </w:r>
    </w:p>
    <w:p w14:paraId="321A570C"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pict w14:anchorId="27529769">
          <v:rect id="_x0000_i1044" style="width:0;height:1.5pt" o:hralign="center" o:hrstd="t" o:hr="t" fillcolor="#a0a0a0" stroked="f"/>
        </w:pict>
      </w:r>
    </w:p>
    <w:p w14:paraId="378A295F"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pict w14:anchorId="2687655F">
          <v:rect id="_x0000_i1045" style="width:0;height:1.5pt" o:hralign="center" o:hrstd="t" o:hr="t" fillcolor="#a0a0a0" stroked="f"/>
        </w:pict>
      </w:r>
    </w:p>
    <w:p w14:paraId="4A61FC53"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b/>
          <w:bCs/>
          <w:kern w:val="0"/>
          <w:sz w:val="24"/>
          <w:szCs w:val="24"/>
          <w:lang w:eastAsia="en-GB"/>
          <w14:ligatures w14:val="none"/>
        </w:rPr>
        <w:t>3. Injuries or Damage</w:t>
      </w:r>
      <w:r w:rsidRPr="00D31668">
        <w:rPr>
          <w:rFonts w:ascii="Times New Roman" w:eastAsia="Times New Roman" w:hAnsi="Times New Roman" w:cs="Times New Roman"/>
          <w:kern w:val="0"/>
          <w:sz w:val="24"/>
          <w:szCs w:val="24"/>
          <w:lang w:eastAsia="en-GB"/>
          <w14:ligatures w14:val="none"/>
        </w:rPr>
        <w:br/>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No injury or damage</w:t>
      </w:r>
      <w:r w:rsidRPr="00D31668">
        <w:rPr>
          <w:rFonts w:ascii="Times New Roman" w:eastAsia="Times New Roman" w:hAnsi="Times New Roman" w:cs="Times New Roman"/>
          <w:kern w:val="0"/>
          <w:sz w:val="24"/>
          <w:szCs w:val="24"/>
          <w:lang w:eastAsia="en-GB"/>
          <w14:ligatures w14:val="none"/>
        </w:rPr>
        <w:br/>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Injury – describe: _____________________________________________</w:t>
      </w:r>
      <w:r w:rsidRPr="00D31668">
        <w:rPr>
          <w:rFonts w:ascii="Times New Roman" w:eastAsia="Times New Roman" w:hAnsi="Times New Roman" w:cs="Times New Roman"/>
          <w:kern w:val="0"/>
          <w:sz w:val="24"/>
          <w:szCs w:val="24"/>
          <w:lang w:eastAsia="en-GB"/>
          <w14:ligatures w14:val="none"/>
        </w:rPr>
        <w:br/>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Property damage – describe: ___________________________________</w:t>
      </w:r>
    </w:p>
    <w:p w14:paraId="2C19DBB0"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t xml:space="preserve">Was first aid administered? </w:t>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Yes</w:t>
      </w:r>
      <w:r w:rsidRPr="00D31668">
        <w:rPr>
          <w:rFonts w:ascii="Times New Roman" w:eastAsia="Times New Roman" w:hAnsi="Times New Roman" w:cs="Times New Roman"/>
          <w:kern w:val="0"/>
          <w:sz w:val="24"/>
          <w:szCs w:val="24"/>
          <w:lang w:eastAsia="en-GB"/>
          <w14:ligatures w14:val="none"/>
        </w:rPr>
        <w:t> </w:t>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No</w:t>
      </w:r>
      <w:r w:rsidRPr="00D31668">
        <w:rPr>
          <w:rFonts w:ascii="Times New Roman" w:eastAsia="Times New Roman" w:hAnsi="Times New Roman" w:cs="Times New Roman"/>
          <w:kern w:val="0"/>
          <w:sz w:val="24"/>
          <w:szCs w:val="24"/>
          <w:lang w:eastAsia="en-GB"/>
          <w14:ligatures w14:val="none"/>
        </w:rPr>
        <w:br/>
        <w:t>If yes, by whom? __________________________</w:t>
      </w:r>
    </w:p>
    <w:p w14:paraId="770DB91D"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t xml:space="preserve">Was the injured person taken to hospital? </w:t>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Yes</w:t>
      </w:r>
      <w:r w:rsidRPr="00D31668">
        <w:rPr>
          <w:rFonts w:ascii="Times New Roman" w:eastAsia="Times New Roman" w:hAnsi="Times New Roman" w:cs="Times New Roman"/>
          <w:kern w:val="0"/>
          <w:sz w:val="24"/>
          <w:szCs w:val="24"/>
          <w:lang w:eastAsia="en-GB"/>
          <w14:ligatures w14:val="none"/>
        </w:rPr>
        <w:t> </w:t>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No</w:t>
      </w:r>
      <w:r w:rsidRPr="00D31668">
        <w:rPr>
          <w:rFonts w:ascii="Times New Roman" w:eastAsia="Times New Roman" w:hAnsi="Times New Roman" w:cs="Times New Roman"/>
          <w:kern w:val="0"/>
          <w:sz w:val="24"/>
          <w:szCs w:val="24"/>
          <w:lang w:eastAsia="en-GB"/>
          <w14:ligatures w14:val="none"/>
        </w:rPr>
        <w:br/>
        <w:t>If yes, how? (e.g. ambulance, own transport) ___________________________</w:t>
      </w:r>
    </w:p>
    <w:p w14:paraId="648386FE"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lastRenderedPageBreak/>
        <w:pict w14:anchorId="3348B944">
          <v:rect id="_x0000_i1046" style="width:0;height:1.5pt" o:hralign="center" o:hrstd="t" o:hr="t" fillcolor="#a0a0a0" stroked="f"/>
        </w:pict>
      </w:r>
    </w:p>
    <w:p w14:paraId="24DEA90C"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b/>
          <w:bCs/>
          <w:kern w:val="0"/>
          <w:sz w:val="24"/>
          <w:szCs w:val="24"/>
          <w:lang w:eastAsia="en-GB"/>
          <w14:ligatures w14:val="none"/>
        </w:rPr>
        <w:t>4. Witnesses (if any)</w:t>
      </w:r>
      <w:r w:rsidRPr="00D31668">
        <w:rPr>
          <w:rFonts w:ascii="Times New Roman" w:eastAsia="Times New Roman" w:hAnsi="Times New Roman" w:cs="Times New Roman"/>
          <w:kern w:val="0"/>
          <w:sz w:val="24"/>
          <w:szCs w:val="24"/>
          <w:lang w:eastAsia="en-GB"/>
          <w14:ligatures w14:val="none"/>
        </w:rPr>
        <w:br/>
        <w:t>Name(s): ______________________________________________________</w:t>
      </w:r>
      <w:r w:rsidRPr="00D31668">
        <w:rPr>
          <w:rFonts w:ascii="Times New Roman" w:eastAsia="Times New Roman" w:hAnsi="Times New Roman" w:cs="Times New Roman"/>
          <w:kern w:val="0"/>
          <w:sz w:val="24"/>
          <w:szCs w:val="24"/>
          <w:lang w:eastAsia="en-GB"/>
          <w14:ligatures w14:val="none"/>
        </w:rPr>
        <w:br/>
        <w:t>Contact(s): ____________________________________________________</w:t>
      </w:r>
    </w:p>
    <w:p w14:paraId="0D0804FC"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pict w14:anchorId="07F831AF">
          <v:rect id="_x0000_i1047" style="width:0;height:1.5pt" o:hralign="center" o:hrstd="t" o:hr="t" fillcolor="#a0a0a0" stroked="f"/>
        </w:pict>
      </w:r>
    </w:p>
    <w:p w14:paraId="07B3DFF0"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b/>
          <w:bCs/>
          <w:kern w:val="0"/>
          <w:sz w:val="24"/>
          <w:szCs w:val="24"/>
          <w:lang w:eastAsia="en-GB"/>
          <w14:ligatures w14:val="none"/>
        </w:rPr>
        <w:t>5. Immediate Action Taken</w:t>
      </w:r>
      <w:r w:rsidRPr="00D31668">
        <w:rPr>
          <w:rFonts w:ascii="Times New Roman" w:eastAsia="Times New Roman" w:hAnsi="Times New Roman" w:cs="Times New Roman"/>
          <w:kern w:val="0"/>
          <w:sz w:val="24"/>
          <w:szCs w:val="24"/>
          <w:lang w:eastAsia="en-GB"/>
          <w14:ligatures w14:val="none"/>
        </w:rPr>
        <w:br/>
        <w:t>What was done immediately after the incident? (e.g. area closed off, equipment removed)</w:t>
      </w:r>
    </w:p>
    <w:p w14:paraId="1AA2A9FF"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pict w14:anchorId="5796C118">
          <v:rect id="_x0000_i1048" style="width:0;height:1.5pt" o:hralign="center" o:hrstd="t" o:hr="t" fillcolor="#a0a0a0" stroked="f"/>
        </w:pict>
      </w:r>
    </w:p>
    <w:p w14:paraId="6D604AC4"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pict w14:anchorId="4D7A8A3D">
          <v:rect id="_x0000_i1049" style="width:0;height:1.5pt" o:hralign="center" o:hrstd="t" o:hr="t" fillcolor="#a0a0a0" stroked="f"/>
        </w:pict>
      </w:r>
    </w:p>
    <w:p w14:paraId="222124B6"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b/>
          <w:bCs/>
          <w:kern w:val="0"/>
          <w:sz w:val="24"/>
          <w:szCs w:val="24"/>
          <w:lang w:eastAsia="en-GB"/>
          <w14:ligatures w14:val="none"/>
        </w:rPr>
        <w:t>6. Follow-Up Action Needed</w:t>
      </w:r>
      <w:r w:rsidRPr="00D31668">
        <w:rPr>
          <w:rFonts w:ascii="Times New Roman" w:eastAsia="Times New Roman" w:hAnsi="Times New Roman" w:cs="Times New Roman"/>
          <w:kern w:val="0"/>
          <w:sz w:val="24"/>
          <w:szCs w:val="24"/>
          <w:lang w:eastAsia="en-GB"/>
          <w14:ligatures w14:val="none"/>
        </w:rPr>
        <w:br/>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None</w:t>
      </w:r>
      <w:r w:rsidRPr="00D31668">
        <w:rPr>
          <w:rFonts w:ascii="Times New Roman" w:eastAsia="Times New Roman" w:hAnsi="Times New Roman" w:cs="Times New Roman"/>
          <w:kern w:val="0"/>
          <w:sz w:val="24"/>
          <w:szCs w:val="24"/>
          <w:lang w:eastAsia="en-GB"/>
          <w14:ligatures w14:val="none"/>
        </w:rPr>
        <w:br/>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Further investigation</w:t>
      </w:r>
      <w:r w:rsidRPr="00D31668">
        <w:rPr>
          <w:rFonts w:ascii="Times New Roman" w:eastAsia="Times New Roman" w:hAnsi="Times New Roman" w:cs="Times New Roman"/>
          <w:kern w:val="0"/>
          <w:sz w:val="24"/>
          <w:szCs w:val="24"/>
          <w:lang w:eastAsia="en-GB"/>
          <w14:ligatures w14:val="none"/>
        </w:rPr>
        <w:br/>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Update risk assessment</w:t>
      </w:r>
      <w:r w:rsidRPr="00D31668">
        <w:rPr>
          <w:rFonts w:ascii="Times New Roman" w:eastAsia="Times New Roman" w:hAnsi="Times New Roman" w:cs="Times New Roman"/>
          <w:kern w:val="0"/>
          <w:sz w:val="24"/>
          <w:szCs w:val="24"/>
          <w:lang w:eastAsia="en-GB"/>
          <w14:ligatures w14:val="none"/>
        </w:rPr>
        <w:br/>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Inform HSE (RIDDOR)</w:t>
      </w:r>
      <w:r w:rsidRPr="00D31668">
        <w:rPr>
          <w:rFonts w:ascii="Times New Roman" w:eastAsia="Times New Roman" w:hAnsi="Times New Roman" w:cs="Times New Roman"/>
          <w:kern w:val="0"/>
          <w:sz w:val="24"/>
          <w:szCs w:val="24"/>
          <w:lang w:eastAsia="en-GB"/>
          <w14:ligatures w14:val="none"/>
        </w:rPr>
        <w:br/>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Staff training needed</w:t>
      </w:r>
      <w:r w:rsidRPr="00D31668">
        <w:rPr>
          <w:rFonts w:ascii="Times New Roman" w:eastAsia="Times New Roman" w:hAnsi="Times New Roman" w:cs="Times New Roman"/>
          <w:kern w:val="0"/>
          <w:sz w:val="24"/>
          <w:szCs w:val="24"/>
          <w:lang w:eastAsia="en-GB"/>
          <w14:ligatures w14:val="none"/>
        </w:rPr>
        <w:br/>
        <w:t>Other: ___________________________________________________________</w:t>
      </w:r>
    </w:p>
    <w:p w14:paraId="6C8A15FC"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pict w14:anchorId="71161BCD">
          <v:rect id="_x0000_i1050" style="width:0;height:1.5pt" o:hralign="center" o:hrstd="t" o:hr="t" fillcolor="#a0a0a0" stroked="f"/>
        </w:pict>
      </w:r>
    </w:p>
    <w:p w14:paraId="087A4369"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b/>
          <w:bCs/>
          <w:kern w:val="0"/>
          <w:sz w:val="24"/>
          <w:szCs w:val="24"/>
          <w:lang w:eastAsia="en-GB"/>
          <w14:ligatures w14:val="none"/>
        </w:rPr>
        <w:t>7. Completed by</w:t>
      </w:r>
      <w:r w:rsidRPr="00D31668">
        <w:rPr>
          <w:rFonts w:ascii="Times New Roman" w:eastAsia="Times New Roman" w:hAnsi="Times New Roman" w:cs="Times New Roman"/>
          <w:kern w:val="0"/>
          <w:sz w:val="24"/>
          <w:szCs w:val="24"/>
          <w:lang w:eastAsia="en-GB"/>
          <w14:ligatures w14:val="none"/>
        </w:rPr>
        <w:br/>
        <w:t>Name: ___________________________</w:t>
      </w:r>
      <w:r w:rsidRPr="00D31668">
        <w:rPr>
          <w:rFonts w:ascii="Times New Roman" w:eastAsia="Times New Roman" w:hAnsi="Times New Roman" w:cs="Times New Roman"/>
          <w:kern w:val="0"/>
          <w:sz w:val="24"/>
          <w:szCs w:val="24"/>
          <w:lang w:eastAsia="en-GB"/>
          <w14:ligatures w14:val="none"/>
        </w:rPr>
        <w:br/>
        <w:t>Role: ____________________________</w:t>
      </w:r>
      <w:r w:rsidRPr="00D31668">
        <w:rPr>
          <w:rFonts w:ascii="Times New Roman" w:eastAsia="Times New Roman" w:hAnsi="Times New Roman" w:cs="Times New Roman"/>
          <w:kern w:val="0"/>
          <w:sz w:val="24"/>
          <w:szCs w:val="24"/>
          <w:lang w:eastAsia="en-GB"/>
          <w14:ligatures w14:val="none"/>
        </w:rPr>
        <w:br/>
        <w:t>Signature: ________________________</w:t>
      </w:r>
      <w:r w:rsidRPr="00D31668">
        <w:rPr>
          <w:rFonts w:ascii="Times New Roman" w:eastAsia="Times New Roman" w:hAnsi="Times New Roman" w:cs="Times New Roman"/>
          <w:kern w:val="0"/>
          <w:sz w:val="24"/>
          <w:szCs w:val="24"/>
          <w:lang w:eastAsia="en-GB"/>
          <w14:ligatures w14:val="none"/>
        </w:rPr>
        <w:br/>
        <w:t>Date: ____________________________</w:t>
      </w:r>
    </w:p>
    <w:p w14:paraId="5578C51F"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pict w14:anchorId="783578E9">
          <v:rect id="_x0000_i1051" style="width:0;height:1.5pt" o:hralign="center" o:hrstd="t" o:hr="t" fillcolor="#a0a0a0" stroked="f"/>
        </w:pict>
      </w:r>
    </w:p>
    <w:p w14:paraId="152F1606"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b/>
          <w:bCs/>
          <w:kern w:val="0"/>
          <w:sz w:val="24"/>
          <w:szCs w:val="24"/>
          <w:lang w:eastAsia="en-GB"/>
          <w14:ligatures w14:val="none"/>
        </w:rPr>
        <w:t>8. For Office Use Only</w:t>
      </w:r>
      <w:r w:rsidRPr="00D31668">
        <w:rPr>
          <w:rFonts w:ascii="Times New Roman" w:eastAsia="Times New Roman" w:hAnsi="Times New Roman" w:cs="Times New Roman"/>
          <w:kern w:val="0"/>
          <w:sz w:val="24"/>
          <w:szCs w:val="24"/>
          <w:lang w:eastAsia="en-GB"/>
          <w14:ligatures w14:val="none"/>
        </w:rPr>
        <w:br/>
        <w:t xml:space="preserve">Was this incident reportable under RIDDOR? </w:t>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Yes</w:t>
      </w:r>
      <w:r w:rsidRPr="00D31668">
        <w:rPr>
          <w:rFonts w:ascii="Times New Roman" w:eastAsia="Times New Roman" w:hAnsi="Times New Roman" w:cs="Times New Roman"/>
          <w:kern w:val="0"/>
          <w:sz w:val="24"/>
          <w:szCs w:val="24"/>
          <w:lang w:eastAsia="en-GB"/>
          <w14:ligatures w14:val="none"/>
        </w:rPr>
        <w:t> </w:t>
      </w:r>
      <w:r w:rsidRPr="00D31668">
        <w:rPr>
          <w:rFonts w:ascii="Segoe UI Symbol" w:eastAsia="Times New Roman" w:hAnsi="Segoe UI Symbol" w:cs="Segoe UI Symbol"/>
          <w:kern w:val="0"/>
          <w:sz w:val="24"/>
          <w:szCs w:val="24"/>
          <w:lang w:eastAsia="en-GB"/>
          <w14:ligatures w14:val="none"/>
        </w:rPr>
        <w:t>☐</w:t>
      </w:r>
      <w:r w:rsidRPr="00D31668">
        <w:rPr>
          <w:rFonts w:ascii="Times New Roman" w:eastAsia="Times New Roman" w:hAnsi="Times New Roman" w:cs="Times New Roman"/>
          <w:kern w:val="0"/>
          <w:sz w:val="24"/>
          <w:szCs w:val="24"/>
          <w:lang w:eastAsia="en-GB"/>
          <w14:ligatures w14:val="none"/>
        </w:rPr>
        <w:t xml:space="preserve"> No</w:t>
      </w:r>
      <w:r w:rsidRPr="00D31668">
        <w:rPr>
          <w:rFonts w:ascii="Times New Roman" w:eastAsia="Times New Roman" w:hAnsi="Times New Roman" w:cs="Times New Roman"/>
          <w:kern w:val="0"/>
          <w:sz w:val="24"/>
          <w:szCs w:val="24"/>
          <w:lang w:eastAsia="en-GB"/>
          <w14:ligatures w14:val="none"/>
        </w:rPr>
        <w:br/>
        <w:t>Reported by: _______________________</w:t>
      </w:r>
      <w:r w:rsidRPr="00D31668">
        <w:rPr>
          <w:rFonts w:ascii="Times New Roman" w:eastAsia="Times New Roman" w:hAnsi="Times New Roman" w:cs="Times New Roman"/>
          <w:kern w:val="0"/>
          <w:sz w:val="24"/>
          <w:szCs w:val="24"/>
          <w:lang w:eastAsia="en-GB"/>
          <w14:ligatures w14:val="none"/>
        </w:rPr>
        <w:br/>
        <w:t>Date reported: ______________________</w:t>
      </w:r>
    </w:p>
    <w:p w14:paraId="4A6C9CE6"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t>Actions Taken:</w:t>
      </w:r>
    </w:p>
    <w:p w14:paraId="43CC10A6"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pict w14:anchorId="366C8326">
          <v:rect id="_x0000_i1052" style="width:0;height:1.5pt" o:hralign="center" o:hrstd="t" o:hr="t" fillcolor="#a0a0a0" stroked="f"/>
        </w:pict>
      </w:r>
    </w:p>
    <w:p w14:paraId="06A79C21"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pict w14:anchorId="7BF0100F">
          <v:rect id="_x0000_i1053" style="width:0;height:1.5pt" o:hralign="center" o:hrstd="t" o:hr="t" fillcolor="#a0a0a0" stroked="f"/>
        </w:pict>
      </w:r>
    </w:p>
    <w:p w14:paraId="671D6013" w14:textId="77777777" w:rsidR="00D31668" w:rsidRPr="00D31668" w:rsidRDefault="00D31668" w:rsidP="00D316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 w:val="24"/>
          <w:szCs w:val="24"/>
          <w:lang w:eastAsia="en-GB"/>
          <w14:ligatures w14:val="none"/>
        </w:rPr>
      </w:pPr>
      <w:r w:rsidRPr="00D31668">
        <w:rPr>
          <w:rFonts w:ascii="Times New Roman" w:eastAsia="Times New Roman" w:hAnsi="Times New Roman" w:cs="Times New Roman"/>
          <w:kern w:val="0"/>
          <w:sz w:val="24"/>
          <w:szCs w:val="24"/>
          <w:lang w:eastAsia="en-GB"/>
          <w14:ligatures w14:val="none"/>
        </w:rPr>
        <w:pict w14:anchorId="43A505B0">
          <v:rect id="_x0000_i1054" style="width:0;height:1.5pt" o:hralign="center" o:hrstd="t" o:hr="t" fillcolor="#a0a0a0" stroked="f"/>
        </w:pict>
      </w:r>
    </w:p>
    <w:p w14:paraId="5A2DCF4F" w14:textId="77777777" w:rsidR="002E5433" w:rsidRDefault="002E5433" w:rsidP="00D31668">
      <w:pPr>
        <w:pBdr>
          <w:top w:val="single" w:sz="4" w:space="1" w:color="auto"/>
          <w:left w:val="single" w:sz="4" w:space="4" w:color="auto"/>
          <w:bottom w:val="single" w:sz="4" w:space="1" w:color="auto"/>
          <w:right w:val="single" w:sz="4" w:space="4" w:color="auto"/>
        </w:pBdr>
      </w:pPr>
    </w:p>
    <w:sectPr w:rsidR="002E543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53699" w14:textId="77777777" w:rsidR="00D31668" w:rsidRDefault="00D31668" w:rsidP="00D31668">
      <w:pPr>
        <w:spacing w:after="0" w:line="240" w:lineRule="auto"/>
      </w:pPr>
      <w:r>
        <w:separator/>
      </w:r>
    </w:p>
  </w:endnote>
  <w:endnote w:type="continuationSeparator" w:id="0">
    <w:p w14:paraId="30FC9F9D" w14:textId="77777777" w:rsidR="00D31668" w:rsidRDefault="00D31668" w:rsidP="00D31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378EC" w14:textId="6FCB041B" w:rsidR="00D31668" w:rsidRPr="00394621" w:rsidRDefault="00D31668" w:rsidP="00D31668">
    <w:pPr>
      <w:pStyle w:val="Footer"/>
      <w:rPr>
        <w:sz w:val="20"/>
        <w:szCs w:val="20"/>
      </w:rPr>
    </w:pPr>
    <w:r w:rsidRPr="00394621">
      <w:rPr>
        <w:sz w:val="20"/>
        <w:szCs w:val="20"/>
      </w:rPr>
      <w:t>Please modify this template to better fit your organisation's structure and specific</w:t>
    </w:r>
    <w:r>
      <w:rPr>
        <w:sz w:val="20"/>
        <w:szCs w:val="20"/>
      </w:rPr>
      <w:t xml:space="preserve"> </w:t>
    </w:r>
    <w:r w:rsidRPr="00394621">
      <w:rPr>
        <w:sz w:val="20"/>
        <w:szCs w:val="20"/>
      </w:rPr>
      <w:t>needs.</w:t>
    </w:r>
  </w:p>
  <w:p w14:paraId="0B2AB156" w14:textId="6D625104" w:rsidR="00D31668" w:rsidRDefault="00D31668">
    <w:pPr>
      <w:pStyle w:val="Footer"/>
    </w:pPr>
  </w:p>
  <w:p w14:paraId="6ABE97BE" w14:textId="77777777" w:rsidR="00D31668" w:rsidRDefault="00D316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FF045" w14:textId="77777777" w:rsidR="00D31668" w:rsidRDefault="00D31668" w:rsidP="00D31668">
      <w:pPr>
        <w:spacing w:after="0" w:line="240" w:lineRule="auto"/>
      </w:pPr>
      <w:r>
        <w:separator/>
      </w:r>
    </w:p>
  </w:footnote>
  <w:footnote w:type="continuationSeparator" w:id="0">
    <w:p w14:paraId="2AFA21D0" w14:textId="77777777" w:rsidR="00D31668" w:rsidRDefault="00D31668" w:rsidP="00D31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2762"/>
      <w:docPartObj>
        <w:docPartGallery w:val="Page Numbers (Top of Page)"/>
        <w:docPartUnique/>
      </w:docPartObj>
    </w:sdtPr>
    <w:sdtEndPr>
      <w:rPr>
        <w:noProof/>
      </w:rPr>
    </w:sdtEndPr>
    <w:sdtContent>
      <w:p w14:paraId="64031AF1" w14:textId="266D2FA1" w:rsidR="00D31668" w:rsidRDefault="00D31668">
        <w:pPr>
          <w:pStyle w:val="Header"/>
        </w:pPr>
        <w:r>
          <w:fldChar w:fldCharType="begin"/>
        </w:r>
        <w:r>
          <w:instrText xml:space="preserve"> PAGE   \* MERGEFORMAT </w:instrText>
        </w:r>
        <w:r>
          <w:fldChar w:fldCharType="separate"/>
        </w:r>
        <w:r>
          <w:rPr>
            <w:noProof/>
          </w:rPr>
          <w:t>2</w:t>
        </w:r>
        <w:r>
          <w:rPr>
            <w:noProof/>
          </w:rPr>
          <w:fldChar w:fldCharType="end"/>
        </w:r>
      </w:p>
    </w:sdtContent>
  </w:sdt>
  <w:p w14:paraId="1FDC2F1C" w14:textId="77777777" w:rsidR="00D31668" w:rsidRDefault="00D316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612"/>
    <w:multiLevelType w:val="multilevel"/>
    <w:tmpl w:val="AFAAB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B1C34"/>
    <w:multiLevelType w:val="multilevel"/>
    <w:tmpl w:val="3728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42F9"/>
    <w:multiLevelType w:val="multilevel"/>
    <w:tmpl w:val="09CA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FC7EC7"/>
    <w:multiLevelType w:val="hybridMultilevel"/>
    <w:tmpl w:val="D02A5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07DDB"/>
    <w:multiLevelType w:val="hybridMultilevel"/>
    <w:tmpl w:val="1D5E1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97FD9"/>
    <w:multiLevelType w:val="multilevel"/>
    <w:tmpl w:val="E46ED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AF7829"/>
    <w:multiLevelType w:val="hybridMultilevel"/>
    <w:tmpl w:val="3AEA7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114064"/>
    <w:multiLevelType w:val="multilevel"/>
    <w:tmpl w:val="E7EA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F612BB"/>
    <w:multiLevelType w:val="multilevel"/>
    <w:tmpl w:val="6AB08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467E04"/>
    <w:multiLevelType w:val="multilevel"/>
    <w:tmpl w:val="45AC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783494"/>
    <w:multiLevelType w:val="multilevel"/>
    <w:tmpl w:val="AB987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DE3978"/>
    <w:multiLevelType w:val="hybridMultilevel"/>
    <w:tmpl w:val="C62AD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27243C"/>
    <w:multiLevelType w:val="hybridMultilevel"/>
    <w:tmpl w:val="AEAA3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C379F6"/>
    <w:multiLevelType w:val="multilevel"/>
    <w:tmpl w:val="4D92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C037F5"/>
    <w:multiLevelType w:val="hybridMultilevel"/>
    <w:tmpl w:val="CEDA0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8A404B"/>
    <w:multiLevelType w:val="hybridMultilevel"/>
    <w:tmpl w:val="2CA89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C96AF5"/>
    <w:multiLevelType w:val="hybridMultilevel"/>
    <w:tmpl w:val="29C4A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CC7E89"/>
    <w:multiLevelType w:val="hybridMultilevel"/>
    <w:tmpl w:val="2BACD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9C48C5"/>
    <w:multiLevelType w:val="multilevel"/>
    <w:tmpl w:val="F0163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6D2A83"/>
    <w:multiLevelType w:val="multilevel"/>
    <w:tmpl w:val="2514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F815E9"/>
    <w:multiLevelType w:val="multilevel"/>
    <w:tmpl w:val="930E0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021ED0"/>
    <w:multiLevelType w:val="multilevel"/>
    <w:tmpl w:val="A9D4D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9E60C3"/>
    <w:multiLevelType w:val="multilevel"/>
    <w:tmpl w:val="C4F6B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6D0F27"/>
    <w:multiLevelType w:val="multilevel"/>
    <w:tmpl w:val="E35E0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B10EF6"/>
    <w:multiLevelType w:val="hybridMultilevel"/>
    <w:tmpl w:val="4B822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CB1E49"/>
    <w:multiLevelType w:val="hybridMultilevel"/>
    <w:tmpl w:val="0B44B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4644996">
    <w:abstractNumId w:val="0"/>
  </w:num>
  <w:num w:numId="2" w16cid:durableId="1978534892">
    <w:abstractNumId w:val="23"/>
  </w:num>
  <w:num w:numId="3" w16cid:durableId="582376334">
    <w:abstractNumId w:val="2"/>
  </w:num>
  <w:num w:numId="4" w16cid:durableId="1546021353">
    <w:abstractNumId w:val="10"/>
  </w:num>
  <w:num w:numId="5" w16cid:durableId="318579866">
    <w:abstractNumId w:val="20"/>
  </w:num>
  <w:num w:numId="6" w16cid:durableId="1805808200">
    <w:abstractNumId w:val="19"/>
  </w:num>
  <w:num w:numId="7" w16cid:durableId="58595920">
    <w:abstractNumId w:val="5"/>
  </w:num>
  <w:num w:numId="8" w16cid:durableId="1618558493">
    <w:abstractNumId w:val="9"/>
  </w:num>
  <w:num w:numId="9" w16cid:durableId="993528172">
    <w:abstractNumId w:val="8"/>
  </w:num>
  <w:num w:numId="10" w16cid:durableId="1230337682">
    <w:abstractNumId w:val="13"/>
  </w:num>
  <w:num w:numId="11" w16cid:durableId="1188058710">
    <w:abstractNumId w:val="1"/>
  </w:num>
  <w:num w:numId="12" w16cid:durableId="97608752">
    <w:abstractNumId w:val="22"/>
  </w:num>
  <w:num w:numId="13" w16cid:durableId="59402013">
    <w:abstractNumId w:val="21"/>
  </w:num>
  <w:num w:numId="14" w16cid:durableId="1484737412">
    <w:abstractNumId w:val="7"/>
  </w:num>
  <w:num w:numId="15" w16cid:durableId="383257967">
    <w:abstractNumId w:val="18"/>
  </w:num>
  <w:num w:numId="16" w16cid:durableId="238444247">
    <w:abstractNumId w:val="11"/>
  </w:num>
  <w:num w:numId="17" w16cid:durableId="1555041737">
    <w:abstractNumId w:val="24"/>
  </w:num>
  <w:num w:numId="18" w16cid:durableId="169030974">
    <w:abstractNumId w:val="15"/>
  </w:num>
  <w:num w:numId="19" w16cid:durableId="1330404309">
    <w:abstractNumId w:val="14"/>
  </w:num>
  <w:num w:numId="20" w16cid:durableId="122964373">
    <w:abstractNumId w:val="3"/>
  </w:num>
  <w:num w:numId="21" w16cid:durableId="2128619060">
    <w:abstractNumId w:val="17"/>
  </w:num>
  <w:num w:numId="22" w16cid:durableId="739450322">
    <w:abstractNumId w:val="12"/>
  </w:num>
  <w:num w:numId="23" w16cid:durableId="1051072166">
    <w:abstractNumId w:val="4"/>
  </w:num>
  <w:num w:numId="24" w16cid:durableId="1047530863">
    <w:abstractNumId w:val="6"/>
  </w:num>
  <w:num w:numId="25" w16cid:durableId="1862434063">
    <w:abstractNumId w:val="25"/>
  </w:num>
  <w:num w:numId="26" w16cid:durableId="101576588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668"/>
    <w:rsid w:val="002E5433"/>
    <w:rsid w:val="00D31668"/>
    <w:rsid w:val="00E06BCE"/>
    <w:rsid w:val="00E973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96DFB"/>
  <w15:chartTrackingRefBased/>
  <w15:docId w15:val="{BF38C733-C432-41D8-A86F-7FBEABCB0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16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16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16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16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16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16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6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6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6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6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16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16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16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16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16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6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6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668"/>
    <w:rPr>
      <w:rFonts w:eastAsiaTheme="majorEastAsia" w:cstheme="majorBidi"/>
      <w:color w:val="272727" w:themeColor="text1" w:themeTint="D8"/>
    </w:rPr>
  </w:style>
  <w:style w:type="paragraph" w:styleId="Title">
    <w:name w:val="Title"/>
    <w:basedOn w:val="Normal"/>
    <w:next w:val="Normal"/>
    <w:link w:val="TitleChar"/>
    <w:uiPriority w:val="10"/>
    <w:qFormat/>
    <w:rsid w:val="00D316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6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6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6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668"/>
    <w:pPr>
      <w:spacing w:before="160"/>
      <w:jc w:val="center"/>
    </w:pPr>
    <w:rPr>
      <w:i/>
      <w:iCs/>
      <w:color w:val="404040" w:themeColor="text1" w:themeTint="BF"/>
    </w:rPr>
  </w:style>
  <w:style w:type="character" w:customStyle="1" w:styleId="QuoteChar">
    <w:name w:val="Quote Char"/>
    <w:basedOn w:val="DefaultParagraphFont"/>
    <w:link w:val="Quote"/>
    <w:uiPriority w:val="29"/>
    <w:rsid w:val="00D31668"/>
    <w:rPr>
      <w:i/>
      <w:iCs/>
      <w:color w:val="404040" w:themeColor="text1" w:themeTint="BF"/>
    </w:rPr>
  </w:style>
  <w:style w:type="paragraph" w:styleId="ListParagraph">
    <w:name w:val="List Paragraph"/>
    <w:basedOn w:val="Normal"/>
    <w:uiPriority w:val="34"/>
    <w:qFormat/>
    <w:rsid w:val="00D31668"/>
    <w:pPr>
      <w:ind w:left="720"/>
      <w:contextualSpacing/>
    </w:pPr>
  </w:style>
  <w:style w:type="character" w:styleId="IntenseEmphasis">
    <w:name w:val="Intense Emphasis"/>
    <w:basedOn w:val="DefaultParagraphFont"/>
    <w:uiPriority w:val="21"/>
    <w:qFormat/>
    <w:rsid w:val="00D31668"/>
    <w:rPr>
      <w:i/>
      <w:iCs/>
      <w:color w:val="0F4761" w:themeColor="accent1" w:themeShade="BF"/>
    </w:rPr>
  </w:style>
  <w:style w:type="paragraph" w:styleId="IntenseQuote">
    <w:name w:val="Intense Quote"/>
    <w:basedOn w:val="Normal"/>
    <w:next w:val="Normal"/>
    <w:link w:val="IntenseQuoteChar"/>
    <w:uiPriority w:val="30"/>
    <w:qFormat/>
    <w:rsid w:val="00D316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1668"/>
    <w:rPr>
      <w:i/>
      <w:iCs/>
      <w:color w:val="0F4761" w:themeColor="accent1" w:themeShade="BF"/>
    </w:rPr>
  </w:style>
  <w:style w:type="character" w:styleId="IntenseReference">
    <w:name w:val="Intense Reference"/>
    <w:basedOn w:val="DefaultParagraphFont"/>
    <w:uiPriority w:val="32"/>
    <w:qFormat/>
    <w:rsid w:val="00D31668"/>
    <w:rPr>
      <w:b/>
      <w:bCs/>
      <w:smallCaps/>
      <w:color w:val="0F4761" w:themeColor="accent1" w:themeShade="BF"/>
      <w:spacing w:val="5"/>
    </w:rPr>
  </w:style>
  <w:style w:type="table" w:styleId="TableGrid">
    <w:name w:val="Table Grid"/>
    <w:basedOn w:val="TableNormal"/>
    <w:uiPriority w:val="39"/>
    <w:rsid w:val="00D316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316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1668"/>
  </w:style>
  <w:style w:type="paragraph" w:styleId="Footer">
    <w:name w:val="footer"/>
    <w:basedOn w:val="Normal"/>
    <w:link w:val="FooterChar"/>
    <w:uiPriority w:val="99"/>
    <w:unhideWhenUsed/>
    <w:rsid w:val="00D316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1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hse.gov.uk/riddor/"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5A6C831ABA97429B5D91DD1AEEFF8F" ma:contentTypeVersion="19" ma:contentTypeDescription="Create a new document." ma:contentTypeScope="" ma:versionID="ff4645e8b93b7e95d7991be705cac6de">
  <xsd:schema xmlns:xsd="http://www.w3.org/2001/XMLSchema" xmlns:xs="http://www.w3.org/2001/XMLSchema" xmlns:p="http://schemas.microsoft.com/office/2006/metadata/properties" xmlns:ns2="af8fb7e5-f363-499a-ab4c-b945bf2da975" xmlns:ns3="6a5af7f5-953b-45dd-9952-4bebd66119ba" targetNamespace="http://schemas.microsoft.com/office/2006/metadata/properties" ma:root="true" ma:fieldsID="f88ac5f97dab96b18e86b32d6c6138fd" ns2:_="" ns3:_="">
    <xsd:import namespace="af8fb7e5-f363-499a-ab4c-b945bf2da975"/>
    <xsd:import namespace="6a5af7f5-953b-45dd-9952-4bebd66119b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fb7e5-f363-499a-ab4c-b945bf2da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7162121-c24f-4ad5-83db-26bfdfbf23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af7f5-953b-45dd-9952-4bebd66119b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27c4c6-62e1-47fe-9396-ddfaf052e42f}" ma:internalName="TaxCatchAll" ma:showField="CatchAllData" ma:web="6a5af7f5-953b-45dd-9952-4bebd6611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a5af7f5-953b-45dd-9952-4bebd66119ba" xsi:nil="true"/>
    <lcf76f155ced4ddcb4097134ff3c332f xmlns="af8fb7e5-f363-499a-ab4c-b945bf2da9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2F0D5A-B5E6-4DA1-8FB5-2EAF20AF2D5D}"/>
</file>

<file path=customXml/itemProps2.xml><?xml version="1.0" encoding="utf-8"?>
<ds:datastoreItem xmlns:ds="http://schemas.openxmlformats.org/officeDocument/2006/customXml" ds:itemID="{EFD45B9F-30B5-4E8C-A17E-8D646FA4A512}"/>
</file>

<file path=customXml/itemProps3.xml><?xml version="1.0" encoding="utf-8"?>
<ds:datastoreItem xmlns:ds="http://schemas.openxmlformats.org/officeDocument/2006/customXml" ds:itemID="{1F569776-4ACA-4EAF-89E3-798457373412}"/>
</file>

<file path=docProps/app.xml><?xml version="1.0" encoding="utf-8"?>
<Properties xmlns="http://schemas.openxmlformats.org/officeDocument/2006/extended-properties" xmlns:vt="http://schemas.openxmlformats.org/officeDocument/2006/docPropsVTypes">
  <Template>Normal</Template>
  <TotalTime>12</TotalTime>
  <Pages>6</Pages>
  <Words>1076</Words>
  <Characters>6136</Characters>
  <Application>Microsoft Office Word</Application>
  <DocSecurity>0</DocSecurity>
  <Lines>51</Lines>
  <Paragraphs>14</Paragraphs>
  <ScaleCrop>false</ScaleCrop>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Tsigereda Tekletsadik</dc:creator>
  <cp:keywords/>
  <dc:description/>
  <cp:lastModifiedBy>Tsigereda Tekletsadik</cp:lastModifiedBy>
  <cp:revision>1</cp:revision>
  <dcterms:created xsi:type="dcterms:W3CDTF">2025-09-16T11:05:00Z</dcterms:created>
  <dcterms:modified xsi:type="dcterms:W3CDTF">2025-09-16T11:19:00Z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0x010100725A6C831ABA97429B5D91DD1AEEFF8F</vt:lpwstr>
  </property>
</Properties>
</file>